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F33" w:rsidRPr="00F64F33" w:rsidRDefault="007C494E" w:rsidP="00F64F33">
      <w:pPr>
        <w:pStyle w:val="a5"/>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9264;visibility:visible;mso-wrap-edited:f">
            <v:imagedata r:id="rId5" o:title=""/>
            <w10:wrap type="topAndBottom"/>
            <w10:anchorlock/>
          </v:shape>
          <o:OLEObject Type="Embed" ProgID="Word.Picture.8" ShapeID="_x0000_s1026" DrawAspect="Content" ObjectID="_1684846393" r:id="rId6"/>
        </w:object>
      </w:r>
      <w:r w:rsidR="00F64F33" w:rsidRPr="00F64F33">
        <w:rPr>
          <w:b/>
          <w:sz w:val="28"/>
          <w:szCs w:val="28"/>
        </w:rPr>
        <w:t>УКРАЇНА</w:t>
      </w:r>
    </w:p>
    <w:p w:rsidR="00F64F33" w:rsidRPr="00F64F33" w:rsidRDefault="00F64F33" w:rsidP="00F64F33">
      <w:pPr>
        <w:pStyle w:val="a5"/>
        <w:rPr>
          <w:b/>
          <w:smallCaps/>
          <w:sz w:val="28"/>
          <w:szCs w:val="28"/>
        </w:rPr>
      </w:pPr>
      <w:r w:rsidRPr="00F64F33">
        <w:rPr>
          <w:b/>
          <w:smallCaps/>
          <w:sz w:val="28"/>
          <w:szCs w:val="28"/>
        </w:rPr>
        <w:t xml:space="preserve">Виконавчий комітет </w:t>
      </w:r>
      <w:proofErr w:type="spellStart"/>
      <w:r w:rsidRPr="00F64F33">
        <w:rPr>
          <w:b/>
          <w:smallCaps/>
          <w:sz w:val="28"/>
          <w:szCs w:val="28"/>
        </w:rPr>
        <w:t>Нетішинської</w:t>
      </w:r>
      <w:proofErr w:type="spellEnd"/>
      <w:r w:rsidRPr="00F64F33">
        <w:rPr>
          <w:b/>
          <w:smallCaps/>
          <w:sz w:val="28"/>
          <w:szCs w:val="28"/>
        </w:rPr>
        <w:t xml:space="preserve"> міської ради</w:t>
      </w:r>
    </w:p>
    <w:p w:rsidR="00F64F33" w:rsidRPr="00F64F33" w:rsidRDefault="00F64F33" w:rsidP="00F64F33">
      <w:pPr>
        <w:pStyle w:val="a5"/>
        <w:rPr>
          <w:b/>
          <w:smallCaps/>
          <w:sz w:val="28"/>
          <w:szCs w:val="28"/>
        </w:rPr>
      </w:pPr>
      <w:r w:rsidRPr="00F64F33">
        <w:rPr>
          <w:b/>
          <w:smallCaps/>
          <w:sz w:val="28"/>
          <w:szCs w:val="28"/>
        </w:rPr>
        <w:t>Хмельницької області</w:t>
      </w:r>
    </w:p>
    <w:p w:rsidR="00F64F33" w:rsidRPr="00F64F33" w:rsidRDefault="00F64F33" w:rsidP="00F64F33">
      <w:pPr>
        <w:jc w:val="both"/>
        <w:rPr>
          <w:sz w:val="28"/>
          <w:szCs w:val="28"/>
          <w:lang w:val="uk-UA" w:eastAsia="uk-UA"/>
        </w:rPr>
      </w:pPr>
    </w:p>
    <w:p w:rsidR="00F64F33" w:rsidRPr="00F64F33" w:rsidRDefault="00F64F33" w:rsidP="00F64F33">
      <w:pPr>
        <w:jc w:val="center"/>
        <w:rPr>
          <w:b/>
          <w:sz w:val="32"/>
          <w:szCs w:val="32"/>
          <w:lang w:val="uk-UA"/>
        </w:rPr>
      </w:pPr>
      <w:r w:rsidRPr="00F64F33">
        <w:rPr>
          <w:b/>
          <w:sz w:val="32"/>
          <w:szCs w:val="32"/>
          <w:lang w:val="uk-UA"/>
        </w:rPr>
        <w:t xml:space="preserve">Р І Ш Е Н </w:t>
      </w:r>
      <w:proofErr w:type="spellStart"/>
      <w:r w:rsidRPr="00F64F33">
        <w:rPr>
          <w:b/>
          <w:sz w:val="32"/>
          <w:szCs w:val="32"/>
          <w:lang w:val="uk-UA"/>
        </w:rPr>
        <w:t>Н</w:t>
      </w:r>
      <w:proofErr w:type="spellEnd"/>
      <w:r w:rsidRPr="00F64F33">
        <w:rPr>
          <w:b/>
          <w:sz w:val="32"/>
          <w:szCs w:val="32"/>
          <w:lang w:val="uk-UA"/>
        </w:rPr>
        <w:t xml:space="preserve"> Я</w:t>
      </w:r>
    </w:p>
    <w:p w:rsidR="00F64F33" w:rsidRPr="00F64F33" w:rsidRDefault="00F64F33" w:rsidP="00F64F33">
      <w:pPr>
        <w:jc w:val="center"/>
        <w:rPr>
          <w:b/>
          <w:sz w:val="28"/>
          <w:szCs w:val="28"/>
          <w:lang w:val="uk-UA" w:eastAsia="uk-UA"/>
        </w:rPr>
      </w:pPr>
    </w:p>
    <w:p w:rsidR="00F64F33" w:rsidRPr="00F64F33" w:rsidRDefault="00F264B6" w:rsidP="00F64F33">
      <w:pPr>
        <w:jc w:val="both"/>
        <w:rPr>
          <w:b/>
          <w:sz w:val="28"/>
          <w:szCs w:val="28"/>
          <w:lang w:val="uk-UA" w:eastAsia="uk-UA"/>
        </w:rPr>
      </w:pPr>
      <w:r>
        <w:rPr>
          <w:b/>
          <w:sz w:val="28"/>
          <w:szCs w:val="28"/>
          <w:lang w:val="uk-UA" w:eastAsia="uk-UA"/>
        </w:rPr>
        <w:t>10</w:t>
      </w:r>
      <w:r w:rsidR="00F64F33" w:rsidRPr="00F64F33">
        <w:rPr>
          <w:b/>
          <w:sz w:val="28"/>
          <w:szCs w:val="28"/>
          <w:lang w:val="uk-UA" w:eastAsia="uk-UA"/>
        </w:rPr>
        <w:t>.0</w:t>
      </w:r>
      <w:r w:rsidR="00687D0D">
        <w:rPr>
          <w:b/>
          <w:sz w:val="28"/>
          <w:szCs w:val="28"/>
          <w:lang w:val="uk-UA" w:eastAsia="uk-UA"/>
        </w:rPr>
        <w:t>6</w:t>
      </w:r>
      <w:r w:rsidR="00F64F33" w:rsidRPr="00F64F33">
        <w:rPr>
          <w:b/>
          <w:sz w:val="28"/>
          <w:szCs w:val="28"/>
          <w:lang w:val="uk-UA" w:eastAsia="uk-UA"/>
        </w:rPr>
        <w:t>.2021</w:t>
      </w:r>
      <w:r w:rsidR="00F64F33" w:rsidRPr="00F64F33">
        <w:rPr>
          <w:b/>
          <w:sz w:val="28"/>
          <w:szCs w:val="28"/>
          <w:lang w:val="uk-UA" w:eastAsia="uk-UA"/>
        </w:rPr>
        <w:tab/>
      </w:r>
      <w:r w:rsidR="00F64F33" w:rsidRPr="00F64F33">
        <w:rPr>
          <w:b/>
          <w:sz w:val="28"/>
          <w:szCs w:val="28"/>
          <w:lang w:val="uk-UA" w:eastAsia="uk-UA"/>
        </w:rPr>
        <w:tab/>
      </w:r>
      <w:r w:rsidR="00F64F33" w:rsidRPr="00F64F33">
        <w:rPr>
          <w:b/>
          <w:sz w:val="28"/>
          <w:szCs w:val="28"/>
          <w:lang w:val="uk-UA" w:eastAsia="uk-UA"/>
        </w:rPr>
        <w:tab/>
      </w:r>
      <w:r w:rsidR="00F64F33" w:rsidRPr="00F64F33">
        <w:rPr>
          <w:b/>
          <w:sz w:val="28"/>
          <w:szCs w:val="28"/>
          <w:lang w:val="uk-UA" w:eastAsia="uk-UA"/>
        </w:rPr>
        <w:tab/>
      </w:r>
      <w:r w:rsidR="00F64F33" w:rsidRPr="00F64F33">
        <w:rPr>
          <w:b/>
          <w:sz w:val="28"/>
          <w:szCs w:val="28"/>
          <w:lang w:val="uk-UA" w:eastAsia="uk-UA"/>
        </w:rPr>
        <w:tab/>
      </w:r>
      <w:proofErr w:type="spellStart"/>
      <w:r w:rsidR="00F64F33" w:rsidRPr="00F64F33">
        <w:rPr>
          <w:b/>
          <w:sz w:val="28"/>
          <w:szCs w:val="28"/>
          <w:lang w:val="uk-UA" w:eastAsia="uk-UA"/>
        </w:rPr>
        <w:t>Нетішин</w:t>
      </w:r>
      <w:proofErr w:type="spellEnd"/>
      <w:r w:rsidR="00F64F33" w:rsidRPr="00F64F33">
        <w:rPr>
          <w:b/>
          <w:sz w:val="28"/>
          <w:szCs w:val="28"/>
          <w:lang w:val="uk-UA" w:eastAsia="uk-UA"/>
        </w:rPr>
        <w:tab/>
      </w:r>
      <w:r w:rsidR="00F64F33" w:rsidRPr="00F64F33">
        <w:rPr>
          <w:b/>
          <w:sz w:val="28"/>
          <w:szCs w:val="28"/>
          <w:lang w:val="uk-UA" w:eastAsia="uk-UA"/>
        </w:rPr>
        <w:tab/>
      </w:r>
      <w:r w:rsidR="00F64F33" w:rsidRPr="00F64F33">
        <w:rPr>
          <w:b/>
          <w:sz w:val="28"/>
          <w:szCs w:val="28"/>
          <w:lang w:val="uk-UA" w:eastAsia="uk-UA"/>
        </w:rPr>
        <w:tab/>
      </w:r>
      <w:r w:rsidR="00F64F33" w:rsidRPr="00F64F33">
        <w:rPr>
          <w:b/>
          <w:sz w:val="28"/>
          <w:szCs w:val="28"/>
          <w:lang w:val="uk-UA" w:eastAsia="uk-UA"/>
        </w:rPr>
        <w:tab/>
        <w:t xml:space="preserve">  № </w:t>
      </w:r>
      <w:r w:rsidR="007C494E">
        <w:rPr>
          <w:b/>
          <w:sz w:val="28"/>
          <w:szCs w:val="28"/>
          <w:lang w:val="uk-UA" w:eastAsia="uk-UA"/>
        </w:rPr>
        <w:t>288</w:t>
      </w:r>
      <w:r w:rsidR="00F64F33" w:rsidRPr="00F64F33">
        <w:rPr>
          <w:b/>
          <w:sz w:val="28"/>
          <w:szCs w:val="28"/>
          <w:lang w:val="uk-UA" w:eastAsia="uk-UA"/>
        </w:rPr>
        <w:t>/2021</w:t>
      </w:r>
    </w:p>
    <w:p w:rsidR="00F64F33" w:rsidRPr="00F64F33" w:rsidRDefault="00F64F33" w:rsidP="00F64F33">
      <w:pPr>
        <w:pStyle w:val="a5"/>
        <w:jc w:val="left"/>
        <w:rPr>
          <w:sz w:val="28"/>
          <w:szCs w:val="28"/>
        </w:rPr>
      </w:pPr>
    </w:p>
    <w:p w:rsidR="00F64F33" w:rsidRPr="00F64F33" w:rsidRDefault="00F64F33" w:rsidP="00F64F33">
      <w:pPr>
        <w:jc w:val="both"/>
        <w:rPr>
          <w:sz w:val="28"/>
          <w:szCs w:val="28"/>
          <w:lang w:val="uk-UA"/>
        </w:rPr>
      </w:pPr>
    </w:p>
    <w:p w:rsidR="00F64F33" w:rsidRPr="00F64F33" w:rsidRDefault="00F64F33" w:rsidP="00F64F33">
      <w:pPr>
        <w:ind w:right="4845"/>
        <w:jc w:val="both"/>
        <w:rPr>
          <w:sz w:val="28"/>
          <w:szCs w:val="28"/>
          <w:lang w:val="uk-UA"/>
        </w:rPr>
      </w:pPr>
      <w:bookmarkStart w:id="0" w:name="_GoBack"/>
      <w:r w:rsidRPr="00F64F33">
        <w:rPr>
          <w:sz w:val="28"/>
          <w:szCs w:val="28"/>
          <w:lang w:val="uk-UA"/>
        </w:rPr>
        <w:t xml:space="preserve">Про внесення змін до рішення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 від 20 листопада 2008 року № 474 «Про комісію з питань захисту прав дитини»</w:t>
      </w:r>
      <w:bookmarkEnd w:id="0"/>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ind w:firstLine="708"/>
        <w:jc w:val="both"/>
        <w:rPr>
          <w:sz w:val="28"/>
          <w:szCs w:val="28"/>
          <w:lang w:val="uk-UA"/>
        </w:rPr>
      </w:pPr>
      <w:r w:rsidRPr="00F64F33">
        <w:rPr>
          <w:sz w:val="28"/>
          <w:szCs w:val="28"/>
          <w:lang w:val="uk-UA"/>
        </w:rPr>
        <w:t xml:space="preserve">Відповідно до статті 40, пункту 3 частини 4 статті 42 Закону України «Про місцеве самоврядування в Україні», виконавчий комітет </w:t>
      </w:r>
      <w:proofErr w:type="spellStart"/>
      <w:r w:rsidRPr="00F64F33">
        <w:rPr>
          <w:sz w:val="28"/>
          <w:szCs w:val="28"/>
          <w:lang w:val="uk-UA"/>
        </w:rPr>
        <w:t>Нетішинської</w:t>
      </w:r>
      <w:proofErr w:type="spellEnd"/>
      <w:r w:rsidRPr="00F64F33">
        <w:rPr>
          <w:sz w:val="28"/>
          <w:szCs w:val="28"/>
          <w:lang w:val="uk-UA"/>
        </w:rPr>
        <w:t xml:space="preserve"> міської ради    в и р і ш и в:</w:t>
      </w:r>
    </w:p>
    <w:p w:rsidR="00F64F33" w:rsidRPr="00F64F33" w:rsidRDefault="00F64F33" w:rsidP="00F64F33">
      <w:pPr>
        <w:rPr>
          <w:sz w:val="28"/>
          <w:szCs w:val="28"/>
          <w:lang w:val="uk-UA"/>
        </w:rPr>
      </w:pPr>
    </w:p>
    <w:p w:rsidR="00F64F33" w:rsidRPr="00F64F33" w:rsidRDefault="00F64F33" w:rsidP="00F64F33">
      <w:pPr>
        <w:ind w:firstLine="708"/>
        <w:jc w:val="both"/>
        <w:rPr>
          <w:sz w:val="28"/>
          <w:szCs w:val="28"/>
          <w:lang w:val="uk-UA"/>
        </w:rPr>
      </w:pPr>
      <w:r w:rsidRPr="00F64F33">
        <w:rPr>
          <w:sz w:val="28"/>
          <w:szCs w:val="28"/>
          <w:lang w:val="uk-UA"/>
        </w:rPr>
        <w:t xml:space="preserve">Унести до рішення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 від                  20 листопада 2008 року № 474 «Про комісію з питань захисту прав дитини» такі зміни:</w:t>
      </w:r>
    </w:p>
    <w:p w:rsidR="00F64F33" w:rsidRPr="00F64F33" w:rsidRDefault="00F64F33" w:rsidP="00F64F33">
      <w:pPr>
        <w:jc w:val="both"/>
        <w:rPr>
          <w:sz w:val="28"/>
          <w:szCs w:val="28"/>
          <w:lang w:val="uk-UA"/>
        </w:rPr>
      </w:pPr>
    </w:p>
    <w:p w:rsidR="00F64F33" w:rsidRPr="00F64F33" w:rsidRDefault="00F64F33" w:rsidP="00F64F33">
      <w:pPr>
        <w:ind w:firstLine="708"/>
        <w:rPr>
          <w:sz w:val="28"/>
          <w:szCs w:val="28"/>
          <w:lang w:val="uk-UA"/>
        </w:rPr>
      </w:pPr>
      <w:r w:rsidRPr="00F64F33">
        <w:rPr>
          <w:sz w:val="28"/>
          <w:szCs w:val="28"/>
          <w:lang w:val="uk-UA"/>
        </w:rPr>
        <w:t>- додатки 1 та 2 до рішення викласти в новій редакції, що додаються.</w:t>
      </w: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b/>
          <w:sz w:val="28"/>
          <w:szCs w:val="28"/>
          <w:lang w:val="uk-UA"/>
        </w:rPr>
      </w:pPr>
      <w:r w:rsidRPr="00F64F33">
        <w:rPr>
          <w:sz w:val="28"/>
          <w:szCs w:val="28"/>
          <w:lang w:val="uk-UA"/>
        </w:rPr>
        <w:t>Міський голова</w:t>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t xml:space="preserve"> Олександр СУПРУНЮК</w:t>
      </w: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Default="00F64F33" w:rsidP="00F64F33">
      <w:pPr>
        <w:rPr>
          <w:sz w:val="28"/>
          <w:szCs w:val="28"/>
          <w:lang w:val="uk-UA"/>
        </w:rPr>
      </w:pPr>
    </w:p>
    <w:p w:rsidR="007C494E" w:rsidRPr="00F64F33" w:rsidRDefault="007C494E"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ind w:left="5040"/>
        <w:rPr>
          <w:sz w:val="28"/>
          <w:szCs w:val="28"/>
          <w:lang w:val="uk-UA"/>
        </w:rPr>
      </w:pPr>
      <w:r w:rsidRPr="00F64F33">
        <w:rPr>
          <w:sz w:val="28"/>
          <w:szCs w:val="28"/>
          <w:lang w:val="uk-UA"/>
        </w:rPr>
        <w:lastRenderedPageBreak/>
        <w:t xml:space="preserve">Додаток </w:t>
      </w:r>
      <w:r>
        <w:rPr>
          <w:sz w:val="28"/>
          <w:szCs w:val="28"/>
          <w:lang w:val="uk-UA"/>
        </w:rPr>
        <w:t>1</w:t>
      </w:r>
    </w:p>
    <w:p w:rsidR="00F64F33" w:rsidRPr="00F64F33" w:rsidRDefault="00F64F33" w:rsidP="00F64F33">
      <w:pPr>
        <w:ind w:left="5040"/>
        <w:rPr>
          <w:sz w:val="28"/>
          <w:szCs w:val="28"/>
          <w:lang w:val="uk-UA"/>
        </w:rPr>
      </w:pPr>
      <w:r w:rsidRPr="00F64F33">
        <w:rPr>
          <w:sz w:val="28"/>
          <w:szCs w:val="28"/>
          <w:lang w:val="uk-UA"/>
        </w:rPr>
        <w:t xml:space="preserve">до рішення виконавчого комітету </w:t>
      </w:r>
    </w:p>
    <w:p w:rsidR="00F64F33" w:rsidRPr="00F64F33" w:rsidRDefault="00F64F33" w:rsidP="00F64F33">
      <w:pPr>
        <w:ind w:left="5040"/>
        <w:rPr>
          <w:sz w:val="28"/>
          <w:szCs w:val="28"/>
          <w:lang w:val="uk-UA"/>
        </w:rPr>
      </w:pPr>
      <w:r w:rsidRPr="00F64F33">
        <w:rPr>
          <w:sz w:val="28"/>
          <w:szCs w:val="28"/>
          <w:lang w:val="uk-UA"/>
        </w:rPr>
        <w:t>міської ради 20.11.2008 № 474</w:t>
      </w:r>
    </w:p>
    <w:p w:rsidR="00F64F33" w:rsidRPr="00F64F33" w:rsidRDefault="00F64F33" w:rsidP="00F64F33">
      <w:pPr>
        <w:ind w:left="5040"/>
        <w:rPr>
          <w:sz w:val="28"/>
          <w:szCs w:val="28"/>
          <w:lang w:val="uk-UA"/>
        </w:rPr>
      </w:pPr>
      <w:r w:rsidRPr="00F64F33">
        <w:rPr>
          <w:sz w:val="28"/>
          <w:szCs w:val="28"/>
          <w:lang w:val="uk-UA"/>
        </w:rPr>
        <w:t>(у редакції рішення виконавчого</w:t>
      </w:r>
    </w:p>
    <w:p w:rsidR="00F64F33" w:rsidRPr="00F64F33" w:rsidRDefault="00F64F33" w:rsidP="00F64F33">
      <w:pPr>
        <w:ind w:left="5040"/>
        <w:rPr>
          <w:sz w:val="28"/>
          <w:szCs w:val="28"/>
          <w:lang w:val="uk-UA"/>
        </w:rPr>
      </w:pPr>
      <w:r w:rsidRPr="00F64F33">
        <w:rPr>
          <w:sz w:val="28"/>
          <w:szCs w:val="28"/>
          <w:lang w:val="uk-UA"/>
        </w:rPr>
        <w:t>комітету міської ради</w:t>
      </w:r>
    </w:p>
    <w:p w:rsidR="00F64F33" w:rsidRPr="00F64F33" w:rsidRDefault="00F264B6" w:rsidP="00F64F33">
      <w:pPr>
        <w:ind w:left="5040"/>
        <w:rPr>
          <w:sz w:val="28"/>
          <w:szCs w:val="28"/>
          <w:lang w:val="uk-UA"/>
        </w:rPr>
      </w:pPr>
      <w:r>
        <w:rPr>
          <w:sz w:val="28"/>
          <w:szCs w:val="28"/>
          <w:lang w:val="uk-UA"/>
        </w:rPr>
        <w:t>10</w:t>
      </w:r>
      <w:r w:rsidR="00F64F33" w:rsidRPr="00F64F33">
        <w:rPr>
          <w:sz w:val="28"/>
          <w:szCs w:val="28"/>
          <w:lang w:val="uk-UA"/>
        </w:rPr>
        <w:t>.0</w:t>
      </w:r>
      <w:r w:rsidR="00687D0D">
        <w:rPr>
          <w:sz w:val="28"/>
          <w:szCs w:val="28"/>
          <w:lang w:val="uk-UA"/>
        </w:rPr>
        <w:t>6</w:t>
      </w:r>
      <w:r w:rsidR="00F64F33" w:rsidRPr="00F64F33">
        <w:rPr>
          <w:sz w:val="28"/>
          <w:szCs w:val="28"/>
          <w:lang w:val="uk-UA"/>
        </w:rPr>
        <w:t xml:space="preserve">.2021 № </w:t>
      </w:r>
      <w:r w:rsidR="007C494E">
        <w:rPr>
          <w:sz w:val="28"/>
          <w:szCs w:val="28"/>
          <w:lang w:val="uk-UA"/>
        </w:rPr>
        <w:t>288</w:t>
      </w:r>
      <w:r w:rsidR="00F64F33" w:rsidRPr="00F64F33">
        <w:rPr>
          <w:sz w:val="28"/>
          <w:szCs w:val="28"/>
          <w:lang w:val="uk-UA"/>
        </w:rPr>
        <w:t>/2021)</w:t>
      </w:r>
    </w:p>
    <w:p w:rsidR="00F64F33" w:rsidRPr="00F64F33" w:rsidRDefault="00F64F33" w:rsidP="00F64F33">
      <w:pPr>
        <w:ind w:left="4248" w:firstLine="708"/>
        <w:jc w:val="both"/>
        <w:rPr>
          <w:sz w:val="28"/>
          <w:szCs w:val="28"/>
          <w:lang w:val="uk-UA"/>
        </w:rPr>
      </w:pPr>
    </w:p>
    <w:p w:rsidR="00F64F33" w:rsidRPr="00F64F33" w:rsidRDefault="00F64F33" w:rsidP="00F64F33">
      <w:pPr>
        <w:jc w:val="center"/>
        <w:rPr>
          <w:b/>
          <w:sz w:val="28"/>
          <w:szCs w:val="28"/>
          <w:lang w:val="uk-UA"/>
        </w:rPr>
      </w:pPr>
      <w:r w:rsidRPr="00F64F33">
        <w:rPr>
          <w:b/>
          <w:sz w:val="28"/>
          <w:szCs w:val="28"/>
          <w:lang w:val="uk-UA"/>
        </w:rPr>
        <w:t>СКЛАД</w:t>
      </w:r>
    </w:p>
    <w:p w:rsidR="00F64F33" w:rsidRPr="00F64F33" w:rsidRDefault="00F64F33" w:rsidP="00F64F33">
      <w:pPr>
        <w:jc w:val="center"/>
        <w:rPr>
          <w:sz w:val="28"/>
          <w:szCs w:val="28"/>
          <w:lang w:val="uk-UA"/>
        </w:rPr>
      </w:pPr>
      <w:r w:rsidRPr="00F64F33">
        <w:rPr>
          <w:sz w:val="28"/>
          <w:szCs w:val="28"/>
          <w:lang w:val="uk-UA"/>
        </w:rPr>
        <w:t>комісії з питань захисту прав дитини</w:t>
      </w:r>
    </w:p>
    <w:p w:rsidR="00F64F33" w:rsidRPr="00F64F33" w:rsidRDefault="00F64F33" w:rsidP="00F64F33">
      <w:pPr>
        <w:jc w:val="right"/>
        <w:rPr>
          <w:b/>
          <w:sz w:val="28"/>
          <w:szCs w:val="28"/>
          <w:lang w:val="uk-UA"/>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2"/>
        <w:gridCol w:w="6846"/>
      </w:tblGrid>
      <w:tr w:rsidR="00F64F33" w:rsidRPr="00F64F33"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Супрунюк</w:t>
            </w:r>
            <w:proofErr w:type="spellEnd"/>
            <w:r w:rsidRPr="00F64F33">
              <w:rPr>
                <w:sz w:val="28"/>
                <w:szCs w:val="28"/>
                <w:lang w:val="uk-UA"/>
              </w:rPr>
              <w:t xml:space="preserve"> Олександр</w:t>
            </w:r>
          </w:p>
          <w:p w:rsidR="00F64F33" w:rsidRPr="00F64F33" w:rsidRDefault="00F64F33" w:rsidP="00F64F33">
            <w:pPr>
              <w:ind w:left="-65" w:right="-85"/>
              <w:rPr>
                <w:b/>
                <w:sz w:val="28"/>
                <w:szCs w:val="28"/>
                <w:lang w:val="uk-UA"/>
              </w:rPr>
            </w:pPr>
            <w:r w:rsidRPr="00F64F33">
              <w:rPr>
                <w:sz w:val="28"/>
                <w:szCs w:val="28"/>
                <w:lang w:val="uk-UA"/>
              </w:rPr>
              <w:t xml:space="preserve"> </w:t>
            </w:r>
          </w:p>
        </w:tc>
        <w:tc>
          <w:tcPr>
            <w:tcW w:w="6846" w:type="dxa"/>
          </w:tcPr>
          <w:p w:rsidR="00F64F33" w:rsidRPr="00F64F33" w:rsidRDefault="00F64F33" w:rsidP="00F64F33">
            <w:pPr>
              <w:jc w:val="both"/>
              <w:rPr>
                <w:b/>
                <w:sz w:val="28"/>
                <w:szCs w:val="28"/>
                <w:lang w:val="uk-UA"/>
              </w:rPr>
            </w:pPr>
            <w:r w:rsidRPr="00F64F33">
              <w:rPr>
                <w:sz w:val="28"/>
                <w:szCs w:val="28"/>
                <w:lang w:val="uk-UA"/>
              </w:rPr>
              <w:t>- міський голова, голова комісії</w:t>
            </w:r>
          </w:p>
        </w:tc>
      </w:tr>
      <w:tr w:rsidR="00F64F33" w:rsidRPr="00F64F33"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F64F33" w:rsidTr="00F64F33">
        <w:tc>
          <w:tcPr>
            <w:tcW w:w="2792" w:type="dxa"/>
          </w:tcPr>
          <w:p w:rsidR="00F64F33" w:rsidRPr="00F64F33" w:rsidRDefault="00F64F33" w:rsidP="00F64F33">
            <w:pPr>
              <w:ind w:left="-65" w:right="-85"/>
              <w:rPr>
                <w:sz w:val="28"/>
                <w:szCs w:val="28"/>
                <w:lang w:val="uk-UA"/>
              </w:rPr>
            </w:pPr>
            <w:r w:rsidRPr="00F64F33">
              <w:rPr>
                <w:sz w:val="28"/>
                <w:szCs w:val="28"/>
                <w:lang w:val="uk-UA"/>
              </w:rPr>
              <w:t>Мисько Василь</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заступник міського голови з питань діяльності виконавчих органів </w:t>
            </w:r>
            <w:proofErr w:type="spellStart"/>
            <w:r w:rsidRPr="00F64F33">
              <w:rPr>
                <w:sz w:val="28"/>
                <w:szCs w:val="28"/>
                <w:lang w:val="uk-UA"/>
              </w:rPr>
              <w:t>Нетішинської</w:t>
            </w:r>
            <w:proofErr w:type="spellEnd"/>
            <w:r w:rsidRPr="00F64F33">
              <w:rPr>
                <w:sz w:val="28"/>
                <w:szCs w:val="28"/>
                <w:lang w:val="uk-UA"/>
              </w:rPr>
              <w:t xml:space="preserve"> міської ради, заступник голови комісії </w:t>
            </w:r>
          </w:p>
        </w:tc>
      </w:tr>
      <w:tr w:rsidR="00F64F33" w:rsidRPr="00F64F33"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7C494E"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Калабська</w:t>
            </w:r>
            <w:proofErr w:type="spellEnd"/>
            <w:r w:rsidRPr="00F64F33">
              <w:rPr>
                <w:sz w:val="28"/>
                <w:szCs w:val="28"/>
                <w:lang w:val="uk-UA"/>
              </w:rPr>
              <w:t xml:space="preserve"> Альона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спеціаліст 1 категорії відділу з питань опіки та піклування служби у справах дітей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 секретар комісії</w:t>
            </w:r>
          </w:p>
        </w:tc>
      </w:tr>
      <w:tr w:rsidR="00F64F33" w:rsidRPr="007C494E"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F64F33"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Карназей</w:t>
            </w:r>
            <w:proofErr w:type="spellEnd"/>
            <w:r w:rsidRPr="00F64F33">
              <w:rPr>
                <w:sz w:val="28"/>
                <w:szCs w:val="28"/>
                <w:lang w:val="uk-UA"/>
              </w:rPr>
              <w:t xml:space="preserve"> Антоніна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начальник служби у справах дітей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w:t>
            </w:r>
          </w:p>
        </w:tc>
      </w:tr>
      <w:tr w:rsidR="00F64F33" w:rsidRPr="00F64F33"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7C494E"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Крилович</w:t>
            </w:r>
            <w:proofErr w:type="spellEnd"/>
            <w:r w:rsidRPr="00F64F33">
              <w:rPr>
                <w:sz w:val="28"/>
                <w:szCs w:val="28"/>
                <w:lang w:val="uk-UA"/>
              </w:rPr>
              <w:t xml:space="preserve"> Вікторія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завідувач відділу з питань профілактики правопорушень, бездоглядності та соціального захисту дітей служби у справах дітей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w:t>
            </w:r>
          </w:p>
        </w:tc>
      </w:tr>
      <w:tr w:rsidR="00F64F33" w:rsidRPr="007C494E"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7C494E"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Маслій</w:t>
            </w:r>
            <w:proofErr w:type="spellEnd"/>
            <w:r w:rsidRPr="00F64F33">
              <w:rPr>
                <w:sz w:val="28"/>
                <w:szCs w:val="28"/>
                <w:lang w:val="uk-UA"/>
              </w:rPr>
              <w:t xml:space="preserve"> Владислава </w:t>
            </w:r>
          </w:p>
        </w:tc>
        <w:tc>
          <w:tcPr>
            <w:tcW w:w="6846" w:type="dxa"/>
          </w:tcPr>
          <w:p w:rsidR="00F64F33" w:rsidRPr="00F64F33" w:rsidRDefault="00F64F33" w:rsidP="00F64F33">
            <w:pPr>
              <w:jc w:val="both"/>
              <w:rPr>
                <w:sz w:val="28"/>
                <w:szCs w:val="28"/>
                <w:lang w:val="uk-UA"/>
              </w:rPr>
            </w:pPr>
            <w:r w:rsidRPr="00F64F33">
              <w:rPr>
                <w:sz w:val="28"/>
                <w:szCs w:val="28"/>
                <w:lang w:val="uk-UA"/>
              </w:rPr>
              <w:t>- головний спеціаліст відділу «</w:t>
            </w:r>
            <w:proofErr w:type="spellStart"/>
            <w:r w:rsidRPr="00F64F33">
              <w:rPr>
                <w:sz w:val="28"/>
                <w:szCs w:val="28"/>
                <w:lang w:val="uk-UA"/>
              </w:rPr>
              <w:t>Нетішинське</w:t>
            </w:r>
            <w:proofErr w:type="spellEnd"/>
            <w:r w:rsidRPr="00F64F33">
              <w:rPr>
                <w:sz w:val="28"/>
                <w:szCs w:val="28"/>
                <w:lang w:val="uk-UA"/>
              </w:rPr>
              <w:t xml:space="preserve"> бюро правової допомоги» Шепетівського місцевого центру з надання безоплатної вторинної правової допомоги (за згодою)</w:t>
            </w:r>
          </w:p>
        </w:tc>
      </w:tr>
      <w:tr w:rsidR="00F64F33" w:rsidRPr="007C494E"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F64F33" w:rsidTr="00F64F33">
        <w:tc>
          <w:tcPr>
            <w:tcW w:w="2792" w:type="dxa"/>
          </w:tcPr>
          <w:p w:rsidR="00F64F33" w:rsidRPr="00F64F33" w:rsidRDefault="00F64F33" w:rsidP="00F64F33">
            <w:pPr>
              <w:ind w:left="-65" w:right="-85"/>
              <w:rPr>
                <w:sz w:val="28"/>
                <w:szCs w:val="28"/>
                <w:lang w:val="uk-UA"/>
              </w:rPr>
            </w:pPr>
            <w:r w:rsidRPr="00F64F33">
              <w:rPr>
                <w:sz w:val="28"/>
                <w:szCs w:val="28"/>
                <w:lang w:val="uk-UA"/>
              </w:rPr>
              <w:t xml:space="preserve">Околот Валентина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заступник начальника-завідувач відділу з питань опіки та піклування служби у справах дітей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w:t>
            </w:r>
          </w:p>
        </w:tc>
      </w:tr>
      <w:tr w:rsidR="00F64F33" w:rsidRPr="00F64F33"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F64F33"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Рябчук</w:t>
            </w:r>
            <w:proofErr w:type="spellEnd"/>
            <w:r w:rsidRPr="00F64F33">
              <w:rPr>
                <w:sz w:val="28"/>
                <w:szCs w:val="28"/>
                <w:lang w:val="uk-UA"/>
              </w:rPr>
              <w:t xml:space="preserve"> Любов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начальник відділу молоді та спорту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w:t>
            </w:r>
          </w:p>
        </w:tc>
      </w:tr>
      <w:tr w:rsidR="00F64F33" w:rsidRPr="00F64F33"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7C494E" w:rsidTr="00F64F33">
        <w:tc>
          <w:tcPr>
            <w:tcW w:w="2792" w:type="dxa"/>
          </w:tcPr>
          <w:p w:rsidR="00F64F33" w:rsidRPr="00F64F33" w:rsidRDefault="00F64F33" w:rsidP="00F64F33">
            <w:pPr>
              <w:ind w:left="-65" w:right="-85"/>
              <w:rPr>
                <w:sz w:val="28"/>
                <w:szCs w:val="28"/>
                <w:lang w:val="uk-UA"/>
              </w:rPr>
            </w:pPr>
            <w:r w:rsidRPr="00F64F33">
              <w:rPr>
                <w:sz w:val="28"/>
                <w:szCs w:val="28"/>
                <w:lang w:val="uk-UA"/>
              </w:rPr>
              <w:t>Семенюк Ольга</w:t>
            </w:r>
          </w:p>
        </w:tc>
        <w:tc>
          <w:tcPr>
            <w:tcW w:w="6846" w:type="dxa"/>
          </w:tcPr>
          <w:p w:rsidR="00F64F33" w:rsidRPr="00F64F33" w:rsidRDefault="00F64F33" w:rsidP="00F64F33">
            <w:pPr>
              <w:jc w:val="both"/>
              <w:rPr>
                <w:sz w:val="28"/>
                <w:szCs w:val="28"/>
                <w:lang w:val="uk-UA"/>
              </w:rPr>
            </w:pPr>
            <w:r w:rsidRPr="00F64F33">
              <w:rPr>
                <w:sz w:val="28"/>
                <w:szCs w:val="28"/>
                <w:lang w:val="uk-UA"/>
              </w:rPr>
              <w:t>- </w:t>
            </w:r>
            <w:proofErr w:type="spellStart"/>
            <w:r w:rsidRPr="00F64F33">
              <w:rPr>
                <w:sz w:val="28"/>
                <w:szCs w:val="28"/>
                <w:lang w:val="uk-UA"/>
              </w:rPr>
              <w:t>т.в.о</w:t>
            </w:r>
            <w:proofErr w:type="spellEnd"/>
            <w:r w:rsidRPr="00F64F33">
              <w:rPr>
                <w:sz w:val="28"/>
                <w:szCs w:val="28"/>
                <w:lang w:val="uk-UA"/>
              </w:rPr>
              <w:t xml:space="preserve">. інспектора ювенальної </w:t>
            </w:r>
            <w:proofErr w:type="spellStart"/>
            <w:r w:rsidRPr="00F64F33">
              <w:rPr>
                <w:sz w:val="28"/>
                <w:szCs w:val="28"/>
                <w:lang w:val="uk-UA"/>
              </w:rPr>
              <w:t>превенцїї</w:t>
            </w:r>
            <w:proofErr w:type="spellEnd"/>
            <w:r w:rsidRPr="00F64F33">
              <w:rPr>
                <w:sz w:val="28"/>
                <w:szCs w:val="28"/>
                <w:lang w:val="uk-UA"/>
              </w:rPr>
              <w:t xml:space="preserve"> </w:t>
            </w:r>
            <w:proofErr w:type="spellStart"/>
            <w:r w:rsidRPr="00F64F33">
              <w:rPr>
                <w:sz w:val="28"/>
                <w:szCs w:val="28"/>
                <w:lang w:val="uk-UA"/>
              </w:rPr>
              <w:t>Нетішинського</w:t>
            </w:r>
            <w:proofErr w:type="spellEnd"/>
            <w:r w:rsidRPr="00F64F33">
              <w:rPr>
                <w:sz w:val="28"/>
                <w:szCs w:val="28"/>
                <w:lang w:val="uk-UA"/>
              </w:rPr>
              <w:t xml:space="preserve"> відділення поліції </w:t>
            </w:r>
            <w:proofErr w:type="spellStart"/>
            <w:r w:rsidRPr="00F64F33">
              <w:rPr>
                <w:sz w:val="28"/>
                <w:szCs w:val="28"/>
                <w:lang w:val="uk-UA"/>
              </w:rPr>
              <w:t>Славутського</w:t>
            </w:r>
            <w:proofErr w:type="spellEnd"/>
            <w:r w:rsidRPr="00F64F33">
              <w:rPr>
                <w:sz w:val="28"/>
                <w:szCs w:val="28"/>
                <w:lang w:val="uk-UA"/>
              </w:rPr>
              <w:t xml:space="preserve"> відділу поліції ГУНП в Хмельницькій області (за згодою)</w:t>
            </w:r>
          </w:p>
        </w:tc>
      </w:tr>
      <w:tr w:rsidR="00F64F33" w:rsidRPr="007C494E"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bl>
    <w:p w:rsidR="00F64F33" w:rsidRDefault="00F64F33" w:rsidP="00F64F33">
      <w:pPr>
        <w:jc w:val="center"/>
        <w:rPr>
          <w:sz w:val="28"/>
          <w:szCs w:val="28"/>
          <w:lang w:val="uk-UA"/>
        </w:rPr>
      </w:pPr>
      <w:r>
        <w:rPr>
          <w:sz w:val="28"/>
          <w:szCs w:val="28"/>
          <w:lang w:val="uk-UA"/>
        </w:rPr>
        <w:lastRenderedPageBreak/>
        <w:t>2</w:t>
      </w:r>
    </w:p>
    <w:p w:rsidR="00F64F33" w:rsidRPr="00F64F33" w:rsidRDefault="00F64F33" w:rsidP="00F64F33">
      <w:pPr>
        <w:jc w:val="center"/>
        <w:rPr>
          <w:sz w:val="28"/>
          <w:szCs w:val="28"/>
          <w:lang w:val="uk-UA"/>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2"/>
        <w:gridCol w:w="6846"/>
      </w:tblGrid>
      <w:tr w:rsidR="00F64F33" w:rsidRPr="00F64F33"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Склярук</w:t>
            </w:r>
            <w:proofErr w:type="spellEnd"/>
            <w:r w:rsidRPr="00F64F33">
              <w:rPr>
                <w:sz w:val="28"/>
                <w:szCs w:val="28"/>
                <w:lang w:val="uk-UA"/>
              </w:rPr>
              <w:t xml:space="preserve"> Валентина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начальник управління соціального захисту населення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w:t>
            </w:r>
          </w:p>
        </w:tc>
      </w:tr>
      <w:tr w:rsidR="00F64F33" w:rsidRPr="00F64F33"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F64F33"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Слюсарчук</w:t>
            </w:r>
            <w:proofErr w:type="spellEnd"/>
            <w:r w:rsidRPr="00F64F33">
              <w:rPr>
                <w:sz w:val="28"/>
                <w:szCs w:val="28"/>
                <w:lang w:val="uk-UA"/>
              </w:rPr>
              <w:t xml:space="preserve"> Алла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головний спеціаліст управління освіти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w:t>
            </w:r>
          </w:p>
        </w:tc>
      </w:tr>
      <w:tr w:rsidR="00F64F33" w:rsidRPr="00F64F33"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F64F33" w:rsidTr="00F64F33">
        <w:tc>
          <w:tcPr>
            <w:tcW w:w="2792" w:type="dxa"/>
          </w:tcPr>
          <w:p w:rsidR="00F64F33" w:rsidRPr="00F64F33" w:rsidRDefault="00F64F33" w:rsidP="00F64F33">
            <w:pPr>
              <w:ind w:left="-65" w:right="-85"/>
              <w:rPr>
                <w:sz w:val="28"/>
                <w:szCs w:val="28"/>
                <w:lang w:val="uk-UA"/>
              </w:rPr>
            </w:pPr>
            <w:proofErr w:type="spellStart"/>
            <w:r w:rsidRPr="00F64F33">
              <w:rPr>
                <w:sz w:val="28"/>
                <w:szCs w:val="28"/>
                <w:lang w:val="uk-UA"/>
              </w:rPr>
              <w:t>Халманова</w:t>
            </w:r>
            <w:proofErr w:type="spellEnd"/>
            <w:r w:rsidRPr="00F64F33">
              <w:rPr>
                <w:sz w:val="28"/>
                <w:szCs w:val="28"/>
                <w:lang w:val="uk-UA"/>
              </w:rPr>
              <w:t xml:space="preserve"> Ірина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заступник директора КНП НМР «Центр первинної медико-санітарної допомоги» </w:t>
            </w:r>
          </w:p>
        </w:tc>
      </w:tr>
      <w:tr w:rsidR="00F64F33" w:rsidRPr="00F64F33" w:rsidTr="00F64F33">
        <w:tc>
          <w:tcPr>
            <w:tcW w:w="2792" w:type="dxa"/>
          </w:tcPr>
          <w:p w:rsidR="00F64F33" w:rsidRPr="00F64F33" w:rsidRDefault="00F64F33" w:rsidP="00F64F33">
            <w:pPr>
              <w:ind w:left="-65" w:right="-85"/>
              <w:rPr>
                <w:sz w:val="28"/>
                <w:szCs w:val="28"/>
                <w:lang w:val="uk-UA"/>
              </w:rPr>
            </w:pPr>
          </w:p>
        </w:tc>
        <w:tc>
          <w:tcPr>
            <w:tcW w:w="6846" w:type="dxa"/>
          </w:tcPr>
          <w:p w:rsidR="00F64F33" w:rsidRPr="00F64F33" w:rsidRDefault="00F64F33" w:rsidP="00F64F33">
            <w:pPr>
              <w:jc w:val="both"/>
              <w:rPr>
                <w:sz w:val="28"/>
                <w:szCs w:val="28"/>
                <w:lang w:val="uk-UA"/>
              </w:rPr>
            </w:pPr>
          </w:p>
        </w:tc>
      </w:tr>
      <w:tr w:rsidR="00F64F33" w:rsidRPr="00F64F33" w:rsidTr="00F64F33">
        <w:tc>
          <w:tcPr>
            <w:tcW w:w="2792" w:type="dxa"/>
          </w:tcPr>
          <w:p w:rsidR="00F64F33" w:rsidRPr="00F64F33" w:rsidRDefault="00F64F33" w:rsidP="00F64F33">
            <w:pPr>
              <w:ind w:left="-65" w:right="-85"/>
              <w:rPr>
                <w:sz w:val="28"/>
                <w:szCs w:val="28"/>
                <w:lang w:val="uk-UA"/>
              </w:rPr>
            </w:pPr>
            <w:r w:rsidRPr="00F64F33">
              <w:rPr>
                <w:sz w:val="28"/>
                <w:szCs w:val="28"/>
                <w:lang w:val="uk-UA"/>
              </w:rPr>
              <w:t xml:space="preserve">Юрчук Людмила </w:t>
            </w:r>
          </w:p>
        </w:tc>
        <w:tc>
          <w:tcPr>
            <w:tcW w:w="6846" w:type="dxa"/>
          </w:tcPr>
          <w:p w:rsidR="00F64F33" w:rsidRPr="00F64F33" w:rsidRDefault="00F64F33" w:rsidP="00F64F33">
            <w:pPr>
              <w:jc w:val="both"/>
              <w:rPr>
                <w:sz w:val="28"/>
                <w:szCs w:val="28"/>
                <w:lang w:val="uk-UA"/>
              </w:rPr>
            </w:pPr>
            <w:r w:rsidRPr="00F64F33">
              <w:rPr>
                <w:sz w:val="28"/>
                <w:szCs w:val="28"/>
                <w:lang w:val="uk-UA"/>
              </w:rPr>
              <w:t xml:space="preserve">- начальник відділу правового забезпечення апарату виконавчого комітету </w:t>
            </w:r>
            <w:proofErr w:type="spellStart"/>
            <w:r w:rsidRPr="00F64F33">
              <w:rPr>
                <w:sz w:val="28"/>
                <w:szCs w:val="28"/>
                <w:lang w:val="uk-UA"/>
              </w:rPr>
              <w:t>Нетішинської</w:t>
            </w:r>
            <w:proofErr w:type="spellEnd"/>
            <w:r w:rsidRPr="00F64F33">
              <w:rPr>
                <w:sz w:val="28"/>
                <w:szCs w:val="28"/>
                <w:lang w:val="uk-UA"/>
              </w:rPr>
              <w:t xml:space="preserve"> міської ради</w:t>
            </w:r>
          </w:p>
        </w:tc>
      </w:tr>
    </w:tbl>
    <w:p w:rsidR="00F64F33" w:rsidRP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p>
    <w:p w:rsidR="00F64F33" w:rsidRPr="00F64F33" w:rsidRDefault="00F64F33" w:rsidP="00F64F33">
      <w:pPr>
        <w:rPr>
          <w:sz w:val="28"/>
          <w:szCs w:val="28"/>
          <w:lang w:val="uk-UA"/>
        </w:rPr>
      </w:pPr>
      <w:r w:rsidRPr="00F64F33">
        <w:rPr>
          <w:sz w:val="28"/>
          <w:szCs w:val="28"/>
          <w:lang w:val="uk-UA"/>
        </w:rPr>
        <w:t>Керуючий справами</w:t>
      </w:r>
    </w:p>
    <w:p w:rsidR="00F64F33" w:rsidRPr="00F64F33" w:rsidRDefault="00F64F33" w:rsidP="00F64F33">
      <w:pPr>
        <w:rPr>
          <w:sz w:val="28"/>
          <w:szCs w:val="28"/>
          <w:lang w:val="uk-UA"/>
        </w:rPr>
      </w:pPr>
      <w:r w:rsidRPr="00F64F33">
        <w:rPr>
          <w:sz w:val="28"/>
          <w:szCs w:val="28"/>
          <w:lang w:val="uk-UA"/>
        </w:rPr>
        <w:t>виконавчого</w:t>
      </w:r>
    </w:p>
    <w:p w:rsidR="00F64F33" w:rsidRDefault="00F64F33" w:rsidP="00F64F33">
      <w:pPr>
        <w:rPr>
          <w:sz w:val="28"/>
          <w:szCs w:val="28"/>
          <w:lang w:val="uk-UA"/>
        </w:rPr>
      </w:pPr>
      <w:r w:rsidRPr="00F64F33">
        <w:rPr>
          <w:sz w:val="28"/>
          <w:szCs w:val="28"/>
          <w:lang w:val="uk-UA"/>
        </w:rPr>
        <w:t xml:space="preserve">комітету міської ради </w:t>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r>
      <w:r>
        <w:rPr>
          <w:sz w:val="28"/>
          <w:szCs w:val="28"/>
          <w:lang w:val="uk-UA"/>
        </w:rPr>
        <w:t>Любов ОЦАБРИКА</w:t>
      </w: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F64F33">
      <w:pPr>
        <w:rPr>
          <w:sz w:val="28"/>
          <w:szCs w:val="28"/>
          <w:lang w:val="uk-UA"/>
        </w:rPr>
      </w:pPr>
    </w:p>
    <w:p w:rsidR="00F64F33" w:rsidRDefault="00F64F33" w:rsidP="00DD4502">
      <w:pPr>
        <w:ind w:left="5040"/>
        <w:rPr>
          <w:sz w:val="28"/>
          <w:szCs w:val="28"/>
          <w:lang w:val="uk-UA"/>
        </w:rPr>
      </w:pPr>
      <w:r w:rsidRPr="00F64F33">
        <w:rPr>
          <w:sz w:val="28"/>
          <w:szCs w:val="28"/>
          <w:lang w:val="uk-UA"/>
        </w:rPr>
        <w:lastRenderedPageBreak/>
        <w:t xml:space="preserve">Додаток 2 </w:t>
      </w:r>
    </w:p>
    <w:p w:rsidR="00F64F33" w:rsidRDefault="00F64F33" w:rsidP="00DD4502">
      <w:pPr>
        <w:ind w:left="5040"/>
        <w:rPr>
          <w:sz w:val="28"/>
          <w:szCs w:val="28"/>
          <w:lang w:val="uk-UA"/>
        </w:rPr>
      </w:pPr>
      <w:r w:rsidRPr="00F64F33">
        <w:rPr>
          <w:sz w:val="28"/>
          <w:szCs w:val="28"/>
          <w:lang w:val="uk-UA"/>
        </w:rPr>
        <w:t>до рішення</w:t>
      </w:r>
      <w:r>
        <w:rPr>
          <w:sz w:val="28"/>
          <w:szCs w:val="28"/>
          <w:lang w:val="uk-UA"/>
        </w:rPr>
        <w:t xml:space="preserve"> </w:t>
      </w:r>
      <w:r w:rsidRPr="00F64F33">
        <w:rPr>
          <w:sz w:val="28"/>
          <w:szCs w:val="28"/>
          <w:lang w:val="uk-UA"/>
        </w:rPr>
        <w:t xml:space="preserve">виконавчого комітету </w:t>
      </w:r>
    </w:p>
    <w:p w:rsidR="00F64F33" w:rsidRDefault="00F64F33" w:rsidP="00DD4502">
      <w:pPr>
        <w:ind w:left="5040"/>
        <w:rPr>
          <w:sz w:val="28"/>
          <w:szCs w:val="28"/>
          <w:lang w:val="uk-UA"/>
        </w:rPr>
      </w:pPr>
      <w:r w:rsidRPr="00F64F33">
        <w:rPr>
          <w:sz w:val="28"/>
          <w:szCs w:val="28"/>
          <w:lang w:val="uk-UA"/>
        </w:rPr>
        <w:t>міської ради</w:t>
      </w:r>
      <w:r>
        <w:rPr>
          <w:sz w:val="28"/>
          <w:szCs w:val="28"/>
          <w:lang w:val="uk-UA"/>
        </w:rPr>
        <w:t xml:space="preserve"> </w:t>
      </w:r>
      <w:r w:rsidRPr="00F64F33">
        <w:rPr>
          <w:sz w:val="28"/>
          <w:szCs w:val="28"/>
          <w:lang w:val="uk-UA"/>
        </w:rPr>
        <w:t>від 20.11.2008 №</w:t>
      </w:r>
      <w:r>
        <w:rPr>
          <w:sz w:val="28"/>
          <w:szCs w:val="28"/>
          <w:lang w:val="uk-UA"/>
        </w:rPr>
        <w:t xml:space="preserve"> 474</w:t>
      </w:r>
    </w:p>
    <w:p w:rsidR="00DD4502" w:rsidRDefault="00F64F33" w:rsidP="00DD4502">
      <w:pPr>
        <w:ind w:left="5040"/>
        <w:rPr>
          <w:sz w:val="28"/>
          <w:szCs w:val="28"/>
          <w:lang w:val="uk-UA"/>
        </w:rPr>
      </w:pPr>
      <w:r w:rsidRPr="00F64F33">
        <w:rPr>
          <w:sz w:val="28"/>
          <w:szCs w:val="28"/>
          <w:lang w:val="uk-UA"/>
        </w:rPr>
        <w:t>(у редакці</w:t>
      </w:r>
      <w:r>
        <w:rPr>
          <w:sz w:val="28"/>
          <w:szCs w:val="28"/>
          <w:lang w:val="uk-UA"/>
        </w:rPr>
        <w:t xml:space="preserve">ї рішення виконавчого </w:t>
      </w:r>
    </w:p>
    <w:p w:rsidR="00DD4502" w:rsidRDefault="00F64F33" w:rsidP="00DD4502">
      <w:pPr>
        <w:ind w:left="5040"/>
        <w:rPr>
          <w:sz w:val="28"/>
          <w:szCs w:val="28"/>
          <w:lang w:val="uk-UA"/>
        </w:rPr>
      </w:pPr>
      <w:r>
        <w:rPr>
          <w:sz w:val="28"/>
          <w:szCs w:val="28"/>
          <w:lang w:val="uk-UA"/>
        </w:rPr>
        <w:t>комітету</w:t>
      </w:r>
      <w:r w:rsidRPr="00F64F33">
        <w:rPr>
          <w:sz w:val="28"/>
          <w:szCs w:val="28"/>
          <w:lang w:val="uk-UA"/>
        </w:rPr>
        <w:t xml:space="preserve"> міської ради </w:t>
      </w:r>
    </w:p>
    <w:p w:rsidR="00DD4502" w:rsidRDefault="00F264B6" w:rsidP="00DD4502">
      <w:pPr>
        <w:ind w:left="5040"/>
        <w:rPr>
          <w:sz w:val="28"/>
          <w:szCs w:val="28"/>
          <w:lang w:val="uk-UA"/>
        </w:rPr>
      </w:pPr>
      <w:r>
        <w:rPr>
          <w:sz w:val="28"/>
          <w:szCs w:val="28"/>
          <w:lang w:val="uk-UA"/>
        </w:rPr>
        <w:t>10</w:t>
      </w:r>
      <w:r w:rsidR="00687D0D">
        <w:rPr>
          <w:sz w:val="28"/>
          <w:szCs w:val="28"/>
          <w:lang w:val="uk-UA"/>
        </w:rPr>
        <w:t>.06</w:t>
      </w:r>
      <w:r w:rsidR="00F64F33" w:rsidRPr="00F64F33">
        <w:rPr>
          <w:sz w:val="28"/>
          <w:szCs w:val="28"/>
          <w:lang w:val="uk-UA"/>
        </w:rPr>
        <w:t xml:space="preserve">.2021 року № </w:t>
      </w:r>
      <w:r w:rsidR="007C494E">
        <w:rPr>
          <w:sz w:val="28"/>
          <w:szCs w:val="28"/>
          <w:lang w:val="uk-UA"/>
        </w:rPr>
        <w:t>288</w:t>
      </w:r>
      <w:r w:rsidR="00DD4502">
        <w:rPr>
          <w:sz w:val="28"/>
          <w:szCs w:val="28"/>
          <w:lang w:val="uk-UA"/>
        </w:rPr>
        <w:t>/2021</w:t>
      </w:r>
      <w:r w:rsidR="00F64F33" w:rsidRPr="00F64F33">
        <w:rPr>
          <w:sz w:val="28"/>
          <w:szCs w:val="28"/>
          <w:lang w:val="uk-UA"/>
        </w:rPr>
        <w:t>)</w:t>
      </w:r>
    </w:p>
    <w:p w:rsidR="00DD4502" w:rsidRPr="00DD4502" w:rsidRDefault="00DD4502" w:rsidP="00DD4502">
      <w:pPr>
        <w:rPr>
          <w:sz w:val="14"/>
          <w:szCs w:val="14"/>
          <w:lang w:val="uk-UA"/>
        </w:rPr>
      </w:pPr>
    </w:p>
    <w:p w:rsidR="00DD4502" w:rsidRDefault="00DD4502" w:rsidP="00DD4502">
      <w:pPr>
        <w:jc w:val="center"/>
        <w:rPr>
          <w:b/>
          <w:sz w:val="28"/>
          <w:szCs w:val="28"/>
          <w:lang w:val="uk-UA"/>
        </w:rPr>
      </w:pPr>
      <w:r w:rsidRPr="00F64F33">
        <w:rPr>
          <w:b/>
          <w:sz w:val="28"/>
          <w:szCs w:val="28"/>
          <w:lang w:val="uk-UA"/>
        </w:rPr>
        <w:t>ПОЛОЖЕННЯ</w:t>
      </w:r>
    </w:p>
    <w:p w:rsidR="00DD4502" w:rsidRPr="00DD4502" w:rsidRDefault="00F64F33" w:rsidP="00DD4502">
      <w:pPr>
        <w:jc w:val="center"/>
        <w:rPr>
          <w:sz w:val="28"/>
          <w:szCs w:val="28"/>
          <w:lang w:val="uk-UA"/>
        </w:rPr>
      </w:pPr>
      <w:r w:rsidRPr="00DD4502">
        <w:rPr>
          <w:sz w:val="28"/>
          <w:szCs w:val="28"/>
          <w:lang w:val="uk-UA"/>
        </w:rPr>
        <w:t>про комісі</w:t>
      </w:r>
      <w:r w:rsidR="00DD4502" w:rsidRPr="00DD4502">
        <w:rPr>
          <w:sz w:val="28"/>
          <w:szCs w:val="28"/>
          <w:lang w:val="uk-UA"/>
        </w:rPr>
        <w:t>ю з питань захисту прав дитини</w:t>
      </w:r>
    </w:p>
    <w:p w:rsidR="00DD4502" w:rsidRPr="00DD4502" w:rsidRDefault="00DD4502" w:rsidP="00DD4502">
      <w:pPr>
        <w:rPr>
          <w:b/>
          <w:sz w:val="20"/>
          <w:szCs w:val="20"/>
          <w:lang w:val="uk-UA"/>
        </w:rPr>
      </w:pPr>
    </w:p>
    <w:p w:rsidR="00DD4502" w:rsidRDefault="00F64F33" w:rsidP="00DD4502">
      <w:pPr>
        <w:jc w:val="center"/>
        <w:rPr>
          <w:sz w:val="28"/>
          <w:szCs w:val="28"/>
          <w:lang w:val="uk-UA"/>
        </w:rPr>
      </w:pPr>
      <w:r w:rsidRPr="00F64F33">
        <w:rPr>
          <w:b/>
          <w:i/>
          <w:sz w:val="28"/>
          <w:szCs w:val="28"/>
          <w:lang w:val="uk-UA"/>
        </w:rPr>
        <w:t>Загальні положення</w:t>
      </w:r>
      <w:bookmarkStart w:id="1" w:name="570"/>
      <w:bookmarkEnd w:id="1"/>
    </w:p>
    <w:p w:rsidR="00DD4502" w:rsidRDefault="00DD4502" w:rsidP="00DD4502">
      <w:pPr>
        <w:ind w:firstLine="720"/>
        <w:jc w:val="both"/>
        <w:rPr>
          <w:sz w:val="28"/>
          <w:szCs w:val="28"/>
          <w:lang w:val="uk-UA"/>
        </w:rPr>
      </w:pPr>
      <w:r>
        <w:rPr>
          <w:color w:val="000000"/>
          <w:sz w:val="28"/>
          <w:szCs w:val="28"/>
          <w:lang w:val="uk-UA"/>
        </w:rPr>
        <w:t>1. </w:t>
      </w:r>
      <w:r w:rsidR="00F64F33" w:rsidRPr="00F64F33">
        <w:rPr>
          <w:color w:val="000000"/>
          <w:sz w:val="28"/>
          <w:szCs w:val="28"/>
          <w:lang w:val="uk-UA"/>
        </w:rPr>
        <w:t>Комісія з питань захисту прав дитини (далі</w:t>
      </w:r>
      <w:r>
        <w:rPr>
          <w:color w:val="000000"/>
          <w:sz w:val="28"/>
          <w:szCs w:val="28"/>
          <w:lang w:val="uk-UA"/>
        </w:rPr>
        <w:t xml:space="preserve"> – комісія) </w:t>
      </w:r>
      <w:r w:rsidR="00F64F33" w:rsidRPr="00F64F33">
        <w:rPr>
          <w:color w:val="000000"/>
          <w:sz w:val="28"/>
          <w:szCs w:val="28"/>
          <w:lang w:val="uk-UA"/>
        </w:rPr>
        <w:t>є консультативно-дорадчим органом і створюється з метою надання допомоги виконавчому комітету міської ради у здійсненні ним функцій як органу опіки та піклування.</w:t>
      </w:r>
      <w:bookmarkStart w:id="2" w:name="571"/>
      <w:bookmarkEnd w:id="2"/>
    </w:p>
    <w:p w:rsidR="00DD4502" w:rsidRDefault="00DD4502" w:rsidP="00DD4502">
      <w:pPr>
        <w:ind w:firstLine="720"/>
        <w:jc w:val="both"/>
        <w:rPr>
          <w:sz w:val="28"/>
          <w:szCs w:val="28"/>
          <w:lang w:val="uk-UA"/>
        </w:rPr>
      </w:pPr>
      <w:r>
        <w:rPr>
          <w:color w:val="000000"/>
          <w:sz w:val="28"/>
          <w:szCs w:val="28"/>
          <w:lang w:val="uk-UA"/>
        </w:rPr>
        <w:t>2. </w:t>
      </w:r>
      <w:r w:rsidR="00F64F33" w:rsidRPr="00F64F33">
        <w:rPr>
          <w:color w:val="000000"/>
          <w:sz w:val="28"/>
          <w:szCs w:val="28"/>
          <w:lang w:val="uk-UA"/>
        </w:rPr>
        <w:t xml:space="preserve">Комісія у своїй діяльності </w:t>
      </w:r>
      <w:r>
        <w:rPr>
          <w:color w:val="000000"/>
          <w:sz w:val="28"/>
          <w:szCs w:val="28"/>
          <w:lang w:val="uk-UA"/>
        </w:rPr>
        <w:t xml:space="preserve">керується Конституцією України, Сімейним і Цивільним кодексами </w:t>
      </w:r>
      <w:r w:rsidR="00F64F33" w:rsidRPr="00F64F33">
        <w:rPr>
          <w:color w:val="000000"/>
          <w:sz w:val="28"/>
          <w:szCs w:val="28"/>
          <w:lang w:val="uk-UA"/>
        </w:rPr>
        <w:t xml:space="preserve">України, </w:t>
      </w:r>
      <w:r>
        <w:rPr>
          <w:color w:val="000000"/>
          <w:sz w:val="28"/>
          <w:szCs w:val="28"/>
          <w:lang w:val="uk-UA"/>
        </w:rPr>
        <w:t>з</w:t>
      </w:r>
      <w:r w:rsidR="00F64F33" w:rsidRPr="00F64F33">
        <w:rPr>
          <w:color w:val="000000"/>
          <w:sz w:val="28"/>
          <w:szCs w:val="28"/>
          <w:lang w:val="uk-UA"/>
        </w:rPr>
        <w:t xml:space="preserve">аконами України </w:t>
      </w:r>
      <w:r>
        <w:rPr>
          <w:color w:val="000000"/>
          <w:sz w:val="28"/>
          <w:szCs w:val="28"/>
          <w:lang w:val="uk-UA"/>
        </w:rPr>
        <w:t>«</w:t>
      </w:r>
      <w:r w:rsidR="00F64F33" w:rsidRPr="00F64F33">
        <w:rPr>
          <w:color w:val="000000"/>
          <w:sz w:val="28"/>
          <w:szCs w:val="28"/>
          <w:lang w:val="uk-UA"/>
        </w:rPr>
        <w:t>Про місцеве самоврядування в Україні</w:t>
      </w:r>
      <w:r>
        <w:rPr>
          <w:color w:val="000000"/>
          <w:sz w:val="28"/>
          <w:szCs w:val="28"/>
          <w:lang w:val="uk-UA"/>
        </w:rPr>
        <w:t>», «</w:t>
      </w:r>
      <w:r w:rsidR="00F64F33" w:rsidRPr="00F64F33">
        <w:rPr>
          <w:color w:val="000000"/>
          <w:sz w:val="28"/>
          <w:szCs w:val="28"/>
          <w:lang w:val="uk-UA"/>
        </w:rPr>
        <w:t>Про охорону дитинства</w:t>
      </w:r>
      <w:r>
        <w:rPr>
          <w:color w:val="000000"/>
          <w:sz w:val="28"/>
          <w:szCs w:val="28"/>
          <w:lang w:val="uk-UA"/>
        </w:rPr>
        <w:t>»</w:t>
      </w:r>
      <w:r w:rsidR="00F64F33" w:rsidRPr="00F64F33">
        <w:rPr>
          <w:color w:val="000000"/>
          <w:sz w:val="28"/>
          <w:szCs w:val="28"/>
          <w:lang w:val="uk-UA"/>
        </w:rPr>
        <w:t xml:space="preserve">, </w:t>
      </w:r>
      <w:r>
        <w:rPr>
          <w:color w:val="000000"/>
          <w:sz w:val="28"/>
          <w:szCs w:val="28"/>
          <w:lang w:val="uk-UA"/>
        </w:rPr>
        <w:t>«</w:t>
      </w:r>
      <w:r w:rsidR="00F64F33" w:rsidRPr="00F64F33">
        <w:rPr>
          <w:color w:val="000000"/>
          <w:sz w:val="28"/>
          <w:szCs w:val="28"/>
          <w:lang w:val="uk-UA"/>
        </w:rPr>
        <w:t xml:space="preserve">Про забезпечення </w:t>
      </w:r>
      <w:r>
        <w:rPr>
          <w:color w:val="000000"/>
          <w:sz w:val="28"/>
          <w:szCs w:val="28"/>
          <w:lang w:val="uk-UA"/>
        </w:rPr>
        <w:t>організаційно-правових умов</w:t>
      </w:r>
      <w:r w:rsidR="00F64F33" w:rsidRPr="00F64F33">
        <w:rPr>
          <w:color w:val="000000"/>
          <w:sz w:val="28"/>
          <w:szCs w:val="28"/>
          <w:lang w:val="uk-UA"/>
        </w:rPr>
        <w:t xml:space="preserve"> соціального</w:t>
      </w:r>
      <w:r>
        <w:rPr>
          <w:color w:val="000000"/>
          <w:sz w:val="28"/>
          <w:szCs w:val="28"/>
          <w:lang w:val="uk-UA"/>
        </w:rPr>
        <w:t xml:space="preserve"> захисту дітей-сиріт та дітей,</w:t>
      </w:r>
      <w:r w:rsidR="00F64F33" w:rsidRPr="00F64F33">
        <w:rPr>
          <w:color w:val="000000"/>
          <w:sz w:val="28"/>
          <w:szCs w:val="28"/>
          <w:lang w:val="uk-UA"/>
        </w:rPr>
        <w:t xml:space="preserve"> позбавлених </w:t>
      </w:r>
      <w:r>
        <w:rPr>
          <w:color w:val="000000"/>
          <w:sz w:val="28"/>
          <w:szCs w:val="28"/>
          <w:lang w:val="uk-UA"/>
        </w:rPr>
        <w:t xml:space="preserve">батьківського </w:t>
      </w:r>
      <w:r w:rsidR="00F64F33" w:rsidRPr="00F64F33">
        <w:rPr>
          <w:color w:val="000000"/>
          <w:sz w:val="28"/>
          <w:szCs w:val="28"/>
          <w:lang w:val="uk-UA"/>
        </w:rPr>
        <w:t>піклування</w:t>
      </w:r>
      <w:r>
        <w:rPr>
          <w:color w:val="000000"/>
          <w:sz w:val="28"/>
          <w:szCs w:val="28"/>
          <w:lang w:val="uk-UA"/>
        </w:rPr>
        <w:t xml:space="preserve">», «Про </w:t>
      </w:r>
      <w:r w:rsidR="00F64F33" w:rsidRPr="00F64F33">
        <w:rPr>
          <w:color w:val="000000"/>
          <w:sz w:val="28"/>
          <w:szCs w:val="28"/>
          <w:lang w:val="uk-UA"/>
        </w:rPr>
        <w:t>органи і служби у справах дітей та спеціальні установи для дітей</w:t>
      </w:r>
      <w:r>
        <w:rPr>
          <w:color w:val="000000"/>
          <w:sz w:val="28"/>
          <w:szCs w:val="28"/>
          <w:lang w:val="uk-UA"/>
        </w:rPr>
        <w:t>», «</w:t>
      </w:r>
      <w:r w:rsidR="00F64F33" w:rsidRPr="00F64F33">
        <w:rPr>
          <w:color w:val="000000"/>
          <w:sz w:val="28"/>
          <w:szCs w:val="28"/>
          <w:lang w:val="uk-UA"/>
        </w:rPr>
        <w:t>Про освіту</w:t>
      </w:r>
      <w:r>
        <w:rPr>
          <w:color w:val="000000"/>
          <w:sz w:val="28"/>
          <w:szCs w:val="28"/>
          <w:lang w:val="uk-UA"/>
        </w:rPr>
        <w:t>», «</w:t>
      </w:r>
      <w:r w:rsidR="00F64F33" w:rsidRPr="00F64F33">
        <w:rPr>
          <w:color w:val="000000"/>
          <w:sz w:val="28"/>
          <w:szCs w:val="28"/>
          <w:lang w:val="uk-UA"/>
        </w:rPr>
        <w:t>Про соціальні послуги</w:t>
      </w:r>
      <w:r>
        <w:rPr>
          <w:color w:val="000000"/>
          <w:sz w:val="28"/>
          <w:szCs w:val="28"/>
          <w:lang w:val="uk-UA"/>
        </w:rPr>
        <w:t xml:space="preserve">», </w:t>
      </w:r>
      <w:r w:rsidR="00F64F33" w:rsidRPr="00F64F33">
        <w:rPr>
          <w:color w:val="000000"/>
          <w:sz w:val="28"/>
          <w:szCs w:val="28"/>
          <w:lang w:val="uk-UA"/>
        </w:rPr>
        <w:t>К</w:t>
      </w:r>
      <w:r>
        <w:rPr>
          <w:color w:val="000000"/>
          <w:sz w:val="28"/>
          <w:szCs w:val="28"/>
          <w:lang w:val="uk-UA"/>
        </w:rPr>
        <w:t xml:space="preserve">онвенцією ООН про права дитини, актами Президента України та Кабінету </w:t>
      </w:r>
      <w:r w:rsidR="00F64F33" w:rsidRPr="00F64F33">
        <w:rPr>
          <w:color w:val="000000"/>
          <w:sz w:val="28"/>
          <w:szCs w:val="28"/>
          <w:lang w:val="uk-UA"/>
        </w:rPr>
        <w:t>Міністрів України,</w:t>
      </w:r>
      <w:r>
        <w:rPr>
          <w:color w:val="000000"/>
          <w:sz w:val="28"/>
          <w:szCs w:val="28"/>
          <w:lang w:val="uk-UA"/>
        </w:rPr>
        <w:t xml:space="preserve"> іншими </w:t>
      </w:r>
      <w:r w:rsidR="00F64F33" w:rsidRPr="00F64F33">
        <w:rPr>
          <w:color w:val="000000"/>
          <w:sz w:val="28"/>
          <w:szCs w:val="28"/>
          <w:lang w:val="uk-UA"/>
        </w:rPr>
        <w:t>нормативно-правовими акт</w:t>
      </w:r>
      <w:r>
        <w:rPr>
          <w:color w:val="000000"/>
          <w:sz w:val="28"/>
          <w:szCs w:val="28"/>
          <w:lang w:val="uk-UA"/>
        </w:rPr>
        <w:t xml:space="preserve">ами, </w:t>
      </w:r>
      <w:r w:rsidR="00F64F33" w:rsidRPr="00F64F33">
        <w:rPr>
          <w:color w:val="000000"/>
          <w:sz w:val="28"/>
          <w:szCs w:val="28"/>
          <w:lang w:val="uk-UA"/>
        </w:rPr>
        <w:t>а також цим Положенням.</w:t>
      </w:r>
    </w:p>
    <w:p w:rsidR="00DD4502" w:rsidRDefault="00DD4502" w:rsidP="00DD4502">
      <w:pPr>
        <w:ind w:firstLine="720"/>
        <w:jc w:val="both"/>
        <w:rPr>
          <w:sz w:val="28"/>
          <w:szCs w:val="28"/>
          <w:lang w:val="uk-UA"/>
        </w:rPr>
      </w:pPr>
      <w:r>
        <w:rPr>
          <w:spacing w:val="2"/>
          <w:sz w:val="28"/>
          <w:szCs w:val="28"/>
          <w:lang w:val="uk-UA"/>
        </w:rPr>
        <w:t>3. </w:t>
      </w:r>
      <w:r w:rsidR="00F64F33" w:rsidRPr="00F64F33">
        <w:rPr>
          <w:spacing w:val="2"/>
          <w:sz w:val="28"/>
          <w:szCs w:val="28"/>
          <w:lang w:val="uk-UA"/>
        </w:rPr>
        <w:t xml:space="preserve">Діяльність комісії з питань захисту прав дитини здійснюється відповідно до </w:t>
      </w:r>
      <w:r w:rsidR="00F64F33" w:rsidRPr="00F64F33">
        <w:rPr>
          <w:sz w:val="28"/>
          <w:szCs w:val="28"/>
          <w:lang w:val="uk-UA"/>
        </w:rPr>
        <w:t xml:space="preserve">чинного законодавства на принципах законності, гласності, гуманності, </w:t>
      </w:r>
      <w:r w:rsidR="00F64F33" w:rsidRPr="00F64F33">
        <w:rPr>
          <w:spacing w:val="4"/>
          <w:sz w:val="28"/>
          <w:szCs w:val="28"/>
          <w:lang w:val="uk-UA"/>
        </w:rPr>
        <w:t xml:space="preserve">неприпустимості приниження честі і гідності громадян, </w:t>
      </w:r>
      <w:r>
        <w:rPr>
          <w:spacing w:val="4"/>
          <w:sz w:val="28"/>
          <w:szCs w:val="28"/>
          <w:lang w:val="uk-UA"/>
        </w:rPr>
        <w:t>у</w:t>
      </w:r>
      <w:r w:rsidR="00F64F33" w:rsidRPr="00F64F33">
        <w:rPr>
          <w:spacing w:val="4"/>
          <w:sz w:val="28"/>
          <w:szCs w:val="28"/>
          <w:lang w:val="uk-UA"/>
        </w:rPr>
        <w:t xml:space="preserve"> </w:t>
      </w:r>
      <w:proofErr w:type="spellStart"/>
      <w:r w:rsidR="00F64F33" w:rsidRPr="00F64F33">
        <w:rPr>
          <w:spacing w:val="4"/>
          <w:sz w:val="28"/>
          <w:szCs w:val="28"/>
          <w:lang w:val="uk-UA"/>
        </w:rPr>
        <w:t>т.ч</w:t>
      </w:r>
      <w:proofErr w:type="spellEnd"/>
      <w:r w:rsidR="00F64F33" w:rsidRPr="00F64F33">
        <w:rPr>
          <w:spacing w:val="4"/>
          <w:sz w:val="28"/>
          <w:szCs w:val="28"/>
          <w:lang w:val="uk-UA"/>
        </w:rPr>
        <w:t xml:space="preserve">. малолітніх та </w:t>
      </w:r>
      <w:r w:rsidR="00F64F33" w:rsidRPr="00F64F33">
        <w:rPr>
          <w:spacing w:val="-3"/>
          <w:sz w:val="28"/>
          <w:szCs w:val="28"/>
          <w:lang w:val="uk-UA"/>
        </w:rPr>
        <w:t xml:space="preserve">неповнолітніх, які потребують допомоги щодо забезпечення їхніх прав </w:t>
      </w:r>
      <w:r>
        <w:rPr>
          <w:sz w:val="28"/>
          <w:szCs w:val="28"/>
          <w:lang w:val="uk-UA"/>
        </w:rPr>
        <w:t>та законних інтересів.</w:t>
      </w:r>
    </w:p>
    <w:p w:rsidR="00DD4502" w:rsidRDefault="00DD4502" w:rsidP="00DD4502">
      <w:pPr>
        <w:ind w:firstLine="720"/>
        <w:jc w:val="both"/>
        <w:rPr>
          <w:sz w:val="28"/>
          <w:szCs w:val="28"/>
          <w:lang w:val="uk-UA"/>
        </w:rPr>
      </w:pPr>
      <w:r>
        <w:rPr>
          <w:color w:val="000000"/>
          <w:sz w:val="28"/>
          <w:szCs w:val="28"/>
          <w:lang w:val="uk-UA"/>
        </w:rPr>
        <w:t>4. Основним завданням комісії є сприяння</w:t>
      </w:r>
      <w:r w:rsidR="00F64F33" w:rsidRPr="00F64F33">
        <w:rPr>
          <w:color w:val="000000"/>
          <w:sz w:val="28"/>
          <w:szCs w:val="28"/>
          <w:lang w:val="uk-UA"/>
        </w:rPr>
        <w:t xml:space="preserve"> забезпеченню реалізації прав</w:t>
      </w:r>
      <w:r>
        <w:rPr>
          <w:color w:val="000000"/>
          <w:sz w:val="28"/>
          <w:szCs w:val="28"/>
          <w:lang w:val="uk-UA"/>
        </w:rPr>
        <w:t xml:space="preserve"> дитини на життя,</w:t>
      </w:r>
      <w:r w:rsidR="00F64F33" w:rsidRPr="00F64F33">
        <w:rPr>
          <w:color w:val="000000"/>
          <w:sz w:val="28"/>
          <w:szCs w:val="28"/>
          <w:lang w:val="uk-UA"/>
        </w:rPr>
        <w:t xml:space="preserve"> охорону здоров'я, освіту, соціальний захист, сімейне виховання та</w:t>
      </w:r>
      <w:r>
        <w:rPr>
          <w:color w:val="000000"/>
          <w:sz w:val="28"/>
          <w:szCs w:val="28"/>
          <w:lang w:val="uk-UA"/>
        </w:rPr>
        <w:t xml:space="preserve"> всебічний розвиток.</w:t>
      </w:r>
    </w:p>
    <w:p w:rsidR="00DD4502" w:rsidRPr="00DD4502" w:rsidRDefault="00DD4502" w:rsidP="00DD4502">
      <w:pPr>
        <w:jc w:val="both"/>
        <w:rPr>
          <w:sz w:val="26"/>
          <w:szCs w:val="26"/>
          <w:lang w:val="uk-UA"/>
        </w:rPr>
      </w:pPr>
    </w:p>
    <w:p w:rsidR="00DD4502" w:rsidRDefault="00F64F33" w:rsidP="00DD4502">
      <w:pPr>
        <w:jc w:val="center"/>
        <w:rPr>
          <w:sz w:val="28"/>
          <w:szCs w:val="28"/>
          <w:lang w:val="uk-UA"/>
        </w:rPr>
      </w:pPr>
      <w:r w:rsidRPr="00F64F33">
        <w:rPr>
          <w:b/>
          <w:bCs/>
          <w:i/>
          <w:iCs/>
          <w:sz w:val="28"/>
          <w:szCs w:val="28"/>
          <w:lang w:val="uk-UA"/>
        </w:rPr>
        <w:t>Формування та склад комісії</w:t>
      </w:r>
    </w:p>
    <w:p w:rsidR="00DD4502" w:rsidRDefault="00DD4502" w:rsidP="00DD4502">
      <w:pPr>
        <w:ind w:firstLine="720"/>
        <w:jc w:val="both"/>
        <w:rPr>
          <w:sz w:val="28"/>
          <w:szCs w:val="28"/>
          <w:lang w:val="uk-UA"/>
        </w:rPr>
      </w:pPr>
      <w:r>
        <w:rPr>
          <w:color w:val="000000"/>
          <w:sz w:val="28"/>
          <w:szCs w:val="28"/>
          <w:lang w:val="uk-UA"/>
        </w:rPr>
        <w:t>5. </w:t>
      </w:r>
      <w:r w:rsidR="00F64F33" w:rsidRPr="00F64F33">
        <w:rPr>
          <w:color w:val="000000"/>
          <w:sz w:val="28"/>
          <w:szCs w:val="28"/>
          <w:lang w:val="uk-UA"/>
        </w:rPr>
        <w:t>Комісія утворюється головою виконавчого комітету міської  ради.</w:t>
      </w:r>
    </w:p>
    <w:p w:rsidR="00DD4502" w:rsidRDefault="00F64F33" w:rsidP="00DD4502">
      <w:pPr>
        <w:ind w:firstLine="720"/>
        <w:jc w:val="both"/>
        <w:rPr>
          <w:sz w:val="28"/>
          <w:szCs w:val="28"/>
          <w:lang w:val="uk-UA"/>
        </w:rPr>
      </w:pPr>
      <w:r w:rsidRPr="00F64F33">
        <w:rPr>
          <w:color w:val="000000"/>
          <w:sz w:val="28"/>
          <w:szCs w:val="28"/>
          <w:lang w:val="uk-UA"/>
        </w:rPr>
        <w:t>6.</w:t>
      </w:r>
      <w:r w:rsidR="00DD4502">
        <w:rPr>
          <w:color w:val="000000"/>
          <w:sz w:val="28"/>
          <w:szCs w:val="28"/>
          <w:lang w:val="uk-UA"/>
        </w:rPr>
        <w:t> </w:t>
      </w:r>
      <w:r w:rsidRPr="00F64F33">
        <w:rPr>
          <w:color w:val="000000"/>
          <w:sz w:val="28"/>
          <w:szCs w:val="28"/>
          <w:lang w:val="uk-UA"/>
        </w:rPr>
        <w:t>До складу комісії, який формується у поряд</w:t>
      </w:r>
      <w:r w:rsidR="00DD4502">
        <w:rPr>
          <w:color w:val="000000"/>
          <w:sz w:val="28"/>
          <w:szCs w:val="28"/>
          <w:lang w:val="uk-UA"/>
        </w:rPr>
        <w:t xml:space="preserve">ку визначеному цим Положенням, </w:t>
      </w:r>
      <w:r w:rsidRPr="00F64F33">
        <w:rPr>
          <w:color w:val="000000"/>
          <w:sz w:val="28"/>
          <w:szCs w:val="28"/>
          <w:lang w:val="uk-UA"/>
        </w:rPr>
        <w:t>на громадських засадах входять керівники структурних підрозділів вик</w:t>
      </w:r>
      <w:r w:rsidR="00DD4502">
        <w:rPr>
          <w:color w:val="000000"/>
          <w:sz w:val="28"/>
          <w:szCs w:val="28"/>
          <w:lang w:val="uk-UA"/>
        </w:rPr>
        <w:t>онавчого комітету міської ради,</w:t>
      </w:r>
      <w:r w:rsidRPr="00F64F33">
        <w:rPr>
          <w:color w:val="000000"/>
          <w:sz w:val="28"/>
          <w:szCs w:val="28"/>
          <w:lang w:val="uk-UA"/>
        </w:rPr>
        <w:t xml:space="preserve"> заступники керівників</w:t>
      </w:r>
      <w:r w:rsidR="00DD4502">
        <w:rPr>
          <w:color w:val="000000"/>
          <w:sz w:val="28"/>
          <w:szCs w:val="28"/>
          <w:lang w:val="uk-UA"/>
        </w:rPr>
        <w:t xml:space="preserve"> територіальних органів МВС та Мін'юсту, </w:t>
      </w:r>
      <w:r w:rsidRPr="00F64F33">
        <w:rPr>
          <w:color w:val="000000"/>
          <w:sz w:val="28"/>
          <w:szCs w:val="28"/>
          <w:lang w:val="uk-UA"/>
        </w:rPr>
        <w:t xml:space="preserve">а також працівники служби </w:t>
      </w:r>
      <w:r w:rsidR="00DD4502">
        <w:rPr>
          <w:color w:val="000000"/>
          <w:sz w:val="28"/>
          <w:szCs w:val="28"/>
          <w:lang w:val="uk-UA"/>
        </w:rPr>
        <w:t>у справах дітей.</w:t>
      </w:r>
    </w:p>
    <w:p w:rsidR="00DD4502" w:rsidRDefault="00DD4502" w:rsidP="00DD4502">
      <w:pPr>
        <w:ind w:firstLine="720"/>
        <w:jc w:val="both"/>
        <w:rPr>
          <w:sz w:val="28"/>
          <w:szCs w:val="28"/>
          <w:lang w:val="uk-UA"/>
        </w:rPr>
      </w:pPr>
      <w:r>
        <w:rPr>
          <w:color w:val="000000"/>
          <w:sz w:val="28"/>
          <w:szCs w:val="28"/>
          <w:lang w:val="uk-UA"/>
        </w:rPr>
        <w:t>7. </w:t>
      </w:r>
      <w:r w:rsidR="00F64F33" w:rsidRPr="00F64F33">
        <w:rPr>
          <w:color w:val="000000"/>
          <w:sz w:val="28"/>
          <w:szCs w:val="28"/>
          <w:lang w:val="uk-UA"/>
        </w:rPr>
        <w:t>Комісія складається з голови комісії, заступника голови, секретаря та членів комісії.</w:t>
      </w:r>
    </w:p>
    <w:p w:rsidR="00DD4502" w:rsidRDefault="00F64F33" w:rsidP="00DD4502">
      <w:pPr>
        <w:ind w:firstLine="720"/>
        <w:jc w:val="both"/>
        <w:rPr>
          <w:sz w:val="28"/>
          <w:szCs w:val="28"/>
          <w:lang w:val="uk-UA"/>
        </w:rPr>
      </w:pPr>
      <w:r w:rsidRPr="00F64F33">
        <w:rPr>
          <w:color w:val="000000"/>
          <w:sz w:val="28"/>
          <w:szCs w:val="28"/>
          <w:lang w:val="uk-UA"/>
        </w:rPr>
        <w:t>Головою комісії є міський голова.</w:t>
      </w:r>
    </w:p>
    <w:p w:rsidR="00DD4502" w:rsidRPr="00DD4502" w:rsidRDefault="00F64F33" w:rsidP="00DD4502">
      <w:pPr>
        <w:ind w:firstLine="720"/>
        <w:jc w:val="both"/>
        <w:rPr>
          <w:color w:val="000000"/>
          <w:sz w:val="28"/>
          <w:szCs w:val="28"/>
          <w:lang w:val="uk-UA"/>
        </w:rPr>
      </w:pPr>
      <w:r w:rsidRPr="00F64F33">
        <w:rPr>
          <w:color w:val="000000"/>
          <w:sz w:val="28"/>
          <w:szCs w:val="28"/>
          <w:lang w:val="uk-UA"/>
        </w:rPr>
        <w:t>Заступником голови комісії, як правило, призначається заступник міського голови з питань діяльності виконавчих органів ради, на якого, відповідно до розподілу повноважень, покладається відповідальність за координацію діяльності у соціальній та гуманітарній сфері.</w:t>
      </w:r>
    </w:p>
    <w:p w:rsidR="00DD4502" w:rsidRDefault="00F64F33" w:rsidP="00DD4502">
      <w:pPr>
        <w:ind w:firstLine="720"/>
        <w:jc w:val="both"/>
        <w:rPr>
          <w:color w:val="000000"/>
          <w:sz w:val="28"/>
          <w:szCs w:val="28"/>
          <w:lang w:val="uk-UA"/>
        </w:rPr>
      </w:pPr>
      <w:r w:rsidRPr="00F64F33">
        <w:rPr>
          <w:color w:val="000000"/>
          <w:sz w:val="28"/>
          <w:szCs w:val="28"/>
          <w:lang w:val="uk-UA"/>
        </w:rPr>
        <w:t>Обов’язки секрет</w:t>
      </w:r>
      <w:r w:rsidR="001F7D30">
        <w:rPr>
          <w:color w:val="000000"/>
          <w:sz w:val="28"/>
          <w:szCs w:val="28"/>
          <w:lang w:val="uk-UA"/>
        </w:rPr>
        <w:t xml:space="preserve">аря комісії виконує спеціаліст </w:t>
      </w:r>
      <w:r w:rsidRPr="00F64F33">
        <w:rPr>
          <w:color w:val="000000"/>
          <w:sz w:val="28"/>
          <w:szCs w:val="28"/>
          <w:lang w:val="uk-UA"/>
        </w:rPr>
        <w:t>відділу з питань опіки та піклування служби у справах дітей виконавчого комітету міської ради.</w:t>
      </w:r>
    </w:p>
    <w:p w:rsidR="00DD4502" w:rsidRDefault="00DD4502" w:rsidP="00DD4502">
      <w:pPr>
        <w:jc w:val="center"/>
        <w:rPr>
          <w:color w:val="000000"/>
          <w:sz w:val="28"/>
          <w:szCs w:val="28"/>
          <w:lang w:val="uk-UA"/>
        </w:rPr>
      </w:pPr>
      <w:r>
        <w:rPr>
          <w:color w:val="000000"/>
          <w:sz w:val="28"/>
          <w:szCs w:val="28"/>
          <w:lang w:val="uk-UA"/>
        </w:rPr>
        <w:lastRenderedPageBreak/>
        <w:t>2</w:t>
      </w:r>
    </w:p>
    <w:p w:rsidR="00DD4502" w:rsidRDefault="00DD4502" w:rsidP="00DD4502">
      <w:pPr>
        <w:ind w:firstLine="720"/>
        <w:jc w:val="both"/>
        <w:rPr>
          <w:sz w:val="28"/>
          <w:szCs w:val="28"/>
          <w:lang w:val="uk-UA"/>
        </w:rPr>
      </w:pPr>
    </w:p>
    <w:p w:rsidR="00DD4502" w:rsidRDefault="00DD4502" w:rsidP="00DD4502">
      <w:pPr>
        <w:ind w:firstLine="720"/>
        <w:jc w:val="both"/>
        <w:rPr>
          <w:sz w:val="28"/>
          <w:szCs w:val="28"/>
          <w:lang w:val="uk-UA"/>
        </w:rPr>
      </w:pPr>
      <w:r>
        <w:rPr>
          <w:color w:val="000000"/>
          <w:sz w:val="28"/>
          <w:szCs w:val="28"/>
          <w:lang w:val="uk-UA"/>
        </w:rPr>
        <w:t>8. </w:t>
      </w:r>
      <w:r w:rsidR="00F64F33" w:rsidRPr="00F64F33">
        <w:rPr>
          <w:color w:val="000000"/>
          <w:sz w:val="28"/>
          <w:szCs w:val="28"/>
          <w:lang w:val="uk-UA"/>
        </w:rPr>
        <w:t>Персональний склад комісії затверджується виконавчим комітетом міської ради.</w:t>
      </w:r>
    </w:p>
    <w:p w:rsidR="00DD4502" w:rsidRDefault="00F64F33" w:rsidP="00DD4502">
      <w:pPr>
        <w:ind w:firstLine="720"/>
        <w:jc w:val="both"/>
        <w:rPr>
          <w:sz w:val="28"/>
          <w:szCs w:val="28"/>
          <w:lang w:val="uk-UA"/>
        </w:rPr>
      </w:pPr>
      <w:r w:rsidRPr="00F64F33">
        <w:rPr>
          <w:color w:val="000000"/>
          <w:sz w:val="28"/>
          <w:szCs w:val="28"/>
          <w:lang w:val="uk-UA"/>
        </w:rPr>
        <w:t>Подальші зміни персонального складу комісії затверджуються виконавчим комітетом міської ради.</w:t>
      </w:r>
      <w:bookmarkStart w:id="3" w:name="572"/>
      <w:bookmarkEnd w:id="3"/>
    </w:p>
    <w:p w:rsidR="00DD4502" w:rsidRDefault="00DD4502" w:rsidP="00DD4502">
      <w:pPr>
        <w:ind w:firstLine="720"/>
        <w:jc w:val="both"/>
        <w:rPr>
          <w:sz w:val="28"/>
          <w:szCs w:val="28"/>
          <w:lang w:val="uk-UA"/>
        </w:rPr>
      </w:pPr>
    </w:p>
    <w:p w:rsidR="00DD4502" w:rsidRDefault="00F64F33" w:rsidP="00DD4502">
      <w:pPr>
        <w:jc w:val="center"/>
        <w:rPr>
          <w:sz w:val="28"/>
          <w:szCs w:val="28"/>
          <w:lang w:val="uk-UA"/>
        </w:rPr>
      </w:pPr>
      <w:r w:rsidRPr="00F64F33">
        <w:rPr>
          <w:b/>
          <w:bCs/>
          <w:i/>
          <w:iCs/>
          <w:sz w:val="28"/>
          <w:szCs w:val="28"/>
          <w:lang w:val="uk-UA"/>
        </w:rPr>
        <w:t>Питання, які розглядаються комісією</w:t>
      </w:r>
    </w:p>
    <w:p w:rsidR="00A473CD" w:rsidRDefault="00F64F33" w:rsidP="00A473CD">
      <w:pPr>
        <w:ind w:firstLine="720"/>
        <w:jc w:val="both"/>
        <w:rPr>
          <w:sz w:val="28"/>
          <w:szCs w:val="28"/>
          <w:lang w:val="uk-UA"/>
        </w:rPr>
      </w:pPr>
      <w:r w:rsidRPr="00F64F33">
        <w:rPr>
          <w:color w:val="000000"/>
          <w:sz w:val="28"/>
          <w:szCs w:val="28"/>
          <w:lang w:val="uk-UA"/>
        </w:rPr>
        <w:t>9.</w:t>
      </w:r>
      <w:r w:rsidR="00DD4502">
        <w:rPr>
          <w:color w:val="000000"/>
          <w:sz w:val="28"/>
          <w:szCs w:val="28"/>
          <w:lang w:val="uk-UA"/>
        </w:rPr>
        <w:t> </w:t>
      </w:r>
      <w:r w:rsidRPr="00F64F33">
        <w:rPr>
          <w:color w:val="000000"/>
          <w:sz w:val="28"/>
          <w:szCs w:val="28"/>
          <w:lang w:val="uk-UA"/>
        </w:rPr>
        <w:t xml:space="preserve">Комісія відповідно до покладених на неї завдань: </w:t>
      </w:r>
      <w:bookmarkStart w:id="4" w:name="574"/>
      <w:bookmarkEnd w:id="4"/>
    </w:p>
    <w:p w:rsidR="00A473CD" w:rsidRDefault="00A473CD" w:rsidP="00A473CD">
      <w:pPr>
        <w:ind w:firstLine="720"/>
        <w:jc w:val="both"/>
        <w:rPr>
          <w:sz w:val="28"/>
          <w:szCs w:val="28"/>
          <w:lang w:val="uk-UA"/>
        </w:rPr>
      </w:pPr>
      <w:r>
        <w:rPr>
          <w:sz w:val="28"/>
          <w:szCs w:val="28"/>
          <w:lang w:val="uk-UA"/>
        </w:rPr>
        <w:t>9.1. </w:t>
      </w:r>
      <w:r w:rsidR="00F64F33" w:rsidRPr="00F64F33">
        <w:rPr>
          <w:sz w:val="28"/>
          <w:szCs w:val="28"/>
          <w:shd w:val="clear" w:color="auto" w:fill="FFFFFF"/>
          <w:lang w:val="uk-UA"/>
        </w:rPr>
        <w:t xml:space="preserve">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00F64F33" w:rsidRPr="00F64F33">
        <w:rPr>
          <w:sz w:val="28"/>
          <w:szCs w:val="28"/>
          <w:shd w:val="clear" w:color="auto" w:fill="FFFFFF"/>
          <w:lang w:val="uk-UA"/>
        </w:rPr>
        <w:t>Мінсоцполітики</w:t>
      </w:r>
      <w:proofErr w:type="spellEnd"/>
      <w:r w:rsidR="00F64F33" w:rsidRPr="00F64F33">
        <w:rPr>
          <w:sz w:val="28"/>
          <w:szCs w:val="28"/>
          <w:shd w:val="clear" w:color="auto" w:fill="FFFFFF"/>
          <w:lang w:val="uk-UA"/>
        </w:rPr>
        <w:t xml:space="preserve">, членами міждисциплінарної команди із числа органів державної влади та </w:t>
      </w:r>
      <w:r w:rsidR="00F64F33" w:rsidRPr="00F64F33">
        <w:rPr>
          <w:sz w:val="28"/>
          <w:szCs w:val="28"/>
          <w:lang w:val="uk-UA"/>
        </w:rPr>
        <w:t xml:space="preserve">органів місцевого самоврядування, зокрема служби у справах дітей, структурних підрозділів виконавчих органів міської ради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w:t>
      </w:r>
      <w:r>
        <w:rPr>
          <w:sz w:val="28"/>
          <w:szCs w:val="28"/>
          <w:lang w:val="uk-UA"/>
        </w:rPr>
        <w:t>–</w:t>
      </w:r>
      <w:r w:rsidR="00F64F33" w:rsidRPr="00F64F33">
        <w:rPr>
          <w:sz w:val="28"/>
          <w:szCs w:val="28"/>
          <w:lang w:val="uk-UA"/>
        </w:rPr>
        <w:t xml:space="preserve"> уповноважені суб’єкти),</w:t>
      </w:r>
      <w:r w:rsidR="00F64F33" w:rsidRPr="00F64F33">
        <w:rPr>
          <w:sz w:val="28"/>
          <w:szCs w:val="28"/>
          <w:shd w:val="clear" w:color="auto" w:fill="FFFFFF"/>
          <w:lang w:val="uk-UA"/>
        </w:rPr>
        <w:t xml:space="preserve"> контролює виконання уповноваженими суб’єктами заходів цього плану відповідно до їх компетенції, забезпечує його перегляд та коригування</w:t>
      </w:r>
      <w:r w:rsidR="00F64F33" w:rsidRPr="00F64F33">
        <w:rPr>
          <w:sz w:val="28"/>
          <w:szCs w:val="28"/>
          <w:lang w:val="uk-UA"/>
        </w:rPr>
        <w:t>;</w:t>
      </w:r>
      <w:bookmarkStart w:id="5" w:name="575"/>
      <w:bookmarkEnd w:id="5"/>
    </w:p>
    <w:p w:rsidR="00A473CD" w:rsidRDefault="00A473CD" w:rsidP="00A473CD">
      <w:pPr>
        <w:ind w:firstLine="720"/>
        <w:jc w:val="both"/>
        <w:rPr>
          <w:sz w:val="28"/>
          <w:szCs w:val="28"/>
          <w:lang w:val="uk-UA"/>
        </w:rPr>
      </w:pPr>
      <w:r>
        <w:rPr>
          <w:sz w:val="28"/>
          <w:szCs w:val="28"/>
          <w:lang w:val="uk-UA"/>
        </w:rPr>
        <w:t>9.</w:t>
      </w:r>
      <w:r w:rsidR="00F64F33" w:rsidRPr="00F64F33">
        <w:rPr>
          <w:color w:val="000000"/>
          <w:sz w:val="28"/>
          <w:szCs w:val="28"/>
          <w:lang w:val="uk-UA"/>
        </w:rPr>
        <w:t>2</w:t>
      </w:r>
      <w:r>
        <w:rPr>
          <w:color w:val="000000"/>
          <w:sz w:val="28"/>
          <w:szCs w:val="28"/>
          <w:lang w:val="uk-UA"/>
        </w:rPr>
        <w:t>. </w:t>
      </w:r>
      <w:r w:rsidR="00F64F33" w:rsidRPr="00F64F33">
        <w:rPr>
          <w:color w:val="000000"/>
          <w:sz w:val="28"/>
          <w:szCs w:val="28"/>
          <w:lang w:val="uk-UA"/>
        </w:rPr>
        <w:t>розглядає питання щодо:</w:t>
      </w:r>
    </w:p>
    <w:p w:rsidR="00A473CD" w:rsidRDefault="00F64F33" w:rsidP="00A473CD">
      <w:pPr>
        <w:ind w:firstLine="720"/>
        <w:jc w:val="both"/>
        <w:rPr>
          <w:sz w:val="28"/>
          <w:szCs w:val="28"/>
          <w:lang w:val="uk-UA"/>
        </w:rPr>
      </w:pPr>
      <w:r w:rsidRPr="00F64F33">
        <w:rPr>
          <w:sz w:val="28"/>
          <w:szCs w:val="28"/>
          <w:lang w:val="uk-UA"/>
        </w:rPr>
        <w:t>подання службою у справах дітей заяви та документів для реєстрації народження дитини, батьки якої невідомі;</w:t>
      </w:r>
      <w:bookmarkStart w:id="6" w:name="n748"/>
      <w:bookmarkEnd w:id="6"/>
    </w:p>
    <w:p w:rsidR="00A473CD" w:rsidRDefault="00F64F33" w:rsidP="00A473CD">
      <w:pPr>
        <w:ind w:firstLine="720"/>
        <w:jc w:val="both"/>
        <w:rPr>
          <w:sz w:val="28"/>
          <w:szCs w:val="28"/>
          <w:lang w:val="uk-UA"/>
        </w:rPr>
      </w:pPr>
      <w:r w:rsidRPr="00F64F33">
        <w:rPr>
          <w:sz w:val="28"/>
          <w:szCs w:val="28"/>
          <w:lang w:val="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bookmarkStart w:id="7" w:name="n749"/>
      <w:bookmarkEnd w:id="7"/>
    </w:p>
    <w:p w:rsidR="00A473CD" w:rsidRDefault="00F64F33" w:rsidP="00A473CD">
      <w:pPr>
        <w:ind w:firstLine="720"/>
        <w:jc w:val="both"/>
        <w:rPr>
          <w:sz w:val="28"/>
          <w:szCs w:val="28"/>
          <w:lang w:val="uk-UA"/>
        </w:rPr>
      </w:pPr>
      <w:r w:rsidRPr="00F64F33">
        <w:rPr>
          <w:sz w:val="28"/>
          <w:szCs w:val="28"/>
          <w:lang w:val="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bookmarkStart w:id="8" w:name="n750"/>
      <w:bookmarkEnd w:id="8"/>
    </w:p>
    <w:p w:rsidR="00A473CD" w:rsidRDefault="00F64F33" w:rsidP="00A473CD">
      <w:pPr>
        <w:ind w:firstLine="720"/>
        <w:jc w:val="both"/>
        <w:rPr>
          <w:sz w:val="28"/>
          <w:szCs w:val="28"/>
          <w:lang w:val="uk-UA"/>
        </w:rPr>
      </w:pPr>
      <w:r w:rsidRPr="00F64F33">
        <w:rPr>
          <w:sz w:val="28"/>
          <w:szCs w:val="28"/>
          <w:lang w:val="uk-UA"/>
        </w:rPr>
        <w:t>вирішення спорів між батьками щодо визначення або зміни прізвища та імені дитини;</w:t>
      </w:r>
      <w:bookmarkStart w:id="9" w:name="n751"/>
      <w:bookmarkEnd w:id="9"/>
    </w:p>
    <w:p w:rsidR="00A473CD" w:rsidRDefault="00F64F33" w:rsidP="00A473CD">
      <w:pPr>
        <w:ind w:firstLine="720"/>
        <w:jc w:val="both"/>
        <w:rPr>
          <w:sz w:val="28"/>
          <w:szCs w:val="28"/>
          <w:lang w:val="uk-UA"/>
        </w:rPr>
      </w:pPr>
      <w:r w:rsidRPr="00F64F33">
        <w:rPr>
          <w:sz w:val="28"/>
          <w:szCs w:val="28"/>
          <w:lang w:val="uk-UA"/>
        </w:rPr>
        <w:t>вирішення спорів між батьками щодо визначення місця проживання дитини;</w:t>
      </w:r>
      <w:bookmarkStart w:id="10" w:name="n752"/>
      <w:bookmarkEnd w:id="10"/>
    </w:p>
    <w:p w:rsidR="00A473CD" w:rsidRDefault="00F64F33" w:rsidP="00A473CD">
      <w:pPr>
        <w:ind w:firstLine="720"/>
        <w:jc w:val="both"/>
        <w:rPr>
          <w:sz w:val="28"/>
          <w:szCs w:val="28"/>
          <w:lang w:val="uk-UA"/>
        </w:rPr>
      </w:pPr>
      <w:r w:rsidRPr="00F64F33">
        <w:rPr>
          <w:sz w:val="28"/>
          <w:szCs w:val="28"/>
          <w:lang w:val="uk-UA"/>
        </w:rPr>
        <w:t>вирішення спорів щодо участі одного з батьків у вихованні дитини та визначення способів такої участі;</w:t>
      </w:r>
      <w:bookmarkStart w:id="11" w:name="n753"/>
      <w:bookmarkEnd w:id="11"/>
    </w:p>
    <w:p w:rsidR="00A473CD" w:rsidRDefault="00F64F33" w:rsidP="00A473CD">
      <w:pPr>
        <w:ind w:firstLine="720"/>
        <w:jc w:val="both"/>
        <w:rPr>
          <w:sz w:val="28"/>
          <w:szCs w:val="28"/>
          <w:lang w:val="uk-UA"/>
        </w:rPr>
      </w:pPr>
      <w:r w:rsidRPr="00F64F33">
        <w:rPr>
          <w:sz w:val="28"/>
          <w:szCs w:val="28"/>
          <w:lang w:val="uk-UA"/>
        </w:rPr>
        <w:t>підтвердження місця проживання дитини для її тимчасового виїзду за межі України;</w:t>
      </w:r>
      <w:bookmarkStart w:id="12" w:name="n754"/>
      <w:bookmarkEnd w:id="12"/>
    </w:p>
    <w:p w:rsidR="00A473CD" w:rsidRDefault="00F64F33" w:rsidP="00A473CD">
      <w:pPr>
        <w:ind w:firstLine="720"/>
        <w:jc w:val="both"/>
        <w:rPr>
          <w:sz w:val="28"/>
          <w:szCs w:val="28"/>
          <w:lang w:val="uk-UA"/>
        </w:rPr>
      </w:pPr>
      <w:r w:rsidRPr="00F64F33">
        <w:rPr>
          <w:sz w:val="28"/>
          <w:szCs w:val="28"/>
          <w:lang w:val="uk-UA"/>
        </w:rPr>
        <w:t>доцільності побачення з дитиною матері, батька, які позбавлені батьківських прав;</w:t>
      </w:r>
      <w:bookmarkStart w:id="13" w:name="n755"/>
      <w:bookmarkEnd w:id="13"/>
    </w:p>
    <w:p w:rsidR="00A473CD" w:rsidRDefault="00F64F33" w:rsidP="00A473CD">
      <w:pPr>
        <w:ind w:firstLine="720"/>
        <w:jc w:val="both"/>
        <w:rPr>
          <w:sz w:val="28"/>
          <w:szCs w:val="28"/>
          <w:lang w:val="uk-UA"/>
        </w:rPr>
      </w:pPr>
      <w:r w:rsidRPr="00F64F33">
        <w:rPr>
          <w:sz w:val="28"/>
          <w:szCs w:val="28"/>
          <w:lang w:val="uk-UA"/>
        </w:rPr>
        <w:t>визначення форми влаштування дитини-сироти та дитини, позбавленої батьківського піклування;</w:t>
      </w:r>
      <w:bookmarkStart w:id="14" w:name="n756"/>
      <w:bookmarkEnd w:id="14"/>
    </w:p>
    <w:p w:rsidR="00A473CD" w:rsidRDefault="00F64F33" w:rsidP="00A473CD">
      <w:pPr>
        <w:ind w:firstLine="720"/>
        <w:jc w:val="both"/>
        <w:rPr>
          <w:sz w:val="28"/>
          <w:szCs w:val="28"/>
          <w:lang w:val="uk-UA"/>
        </w:rPr>
      </w:pPr>
      <w:r w:rsidRPr="00F64F33">
        <w:rPr>
          <w:sz w:val="28"/>
          <w:szCs w:val="28"/>
          <w:lang w:val="uk-UA"/>
        </w:rPr>
        <w:t>доцільності встановлення, припинення опіки, піклування;</w:t>
      </w:r>
      <w:bookmarkStart w:id="15" w:name="n757"/>
      <w:bookmarkEnd w:id="15"/>
    </w:p>
    <w:p w:rsidR="00A473CD" w:rsidRDefault="00F64F33" w:rsidP="00A473CD">
      <w:pPr>
        <w:ind w:firstLine="720"/>
        <w:jc w:val="both"/>
        <w:rPr>
          <w:sz w:val="28"/>
          <w:szCs w:val="28"/>
          <w:lang w:val="uk-UA"/>
        </w:rPr>
      </w:pPr>
      <w:r w:rsidRPr="00F64F33">
        <w:rPr>
          <w:sz w:val="28"/>
          <w:szCs w:val="28"/>
          <w:lang w:val="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bookmarkStart w:id="16" w:name="n758"/>
      <w:bookmarkEnd w:id="16"/>
    </w:p>
    <w:p w:rsidR="00A473CD" w:rsidRDefault="00A473CD" w:rsidP="00A473CD">
      <w:pPr>
        <w:jc w:val="center"/>
        <w:rPr>
          <w:sz w:val="28"/>
          <w:szCs w:val="28"/>
          <w:lang w:val="uk-UA"/>
        </w:rPr>
      </w:pPr>
      <w:r>
        <w:rPr>
          <w:sz w:val="28"/>
          <w:szCs w:val="28"/>
          <w:lang w:val="uk-UA"/>
        </w:rPr>
        <w:lastRenderedPageBreak/>
        <w:t>3</w:t>
      </w:r>
    </w:p>
    <w:p w:rsidR="00A473CD" w:rsidRDefault="00A473CD" w:rsidP="00A473CD">
      <w:pPr>
        <w:jc w:val="center"/>
        <w:rPr>
          <w:sz w:val="28"/>
          <w:szCs w:val="28"/>
          <w:lang w:val="uk-UA"/>
        </w:rPr>
      </w:pPr>
    </w:p>
    <w:p w:rsidR="00A473CD" w:rsidRDefault="00F64F33" w:rsidP="00A473CD">
      <w:pPr>
        <w:ind w:firstLine="720"/>
        <w:jc w:val="both"/>
        <w:rPr>
          <w:sz w:val="28"/>
          <w:szCs w:val="28"/>
          <w:lang w:val="uk-UA"/>
        </w:rPr>
      </w:pPr>
      <w:r w:rsidRPr="00F64F33">
        <w:rPr>
          <w:sz w:val="28"/>
          <w:szCs w:val="28"/>
          <w:lang w:val="uk-UA"/>
        </w:rPr>
        <w:t>стану збереження майна, право власності на яке або право користування яким мають діти-сироти та діти, позбавлені батьківського піклування;</w:t>
      </w:r>
      <w:bookmarkStart w:id="17" w:name="n759"/>
      <w:bookmarkEnd w:id="17"/>
    </w:p>
    <w:p w:rsidR="00A473CD" w:rsidRDefault="00F64F33" w:rsidP="00A473CD">
      <w:pPr>
        <w:ind w:firstLine="720"/>
        <w:jc w:val="both"/>
        <w:rPr>
          <w:sz w:val="28"/>
          <w:szCs w:val="28"/>
          <w:lang w:val="uk-UA"/>
        </w:rPr>
      </w:pPr>
      <w:r w:rsidRPr="00A473CD">
        <w:rPr>
          <w:spacing w:val="-2"/>
          <w:sz w:val="28"/>
          <w:szCs w:val="28"/>
          <w:lang w:val="uk-UA"/>
        </w:rPr>
        <w:t>розгляду звернень дітей щодо неналежного виконання батьками, опікунами,</w:t>
      </w:r>
      <w:r w:rsidRPr="00F64F33">
        <w:rPr>
          <w:sz w:val="28"/>
          <w:szCs w:val="28"/>
          <w:lang w:val="uk-UA"/>
        </w:rPr>
        <w:t xml:space="preserve"> </w:t>
      </w:r>
      <w:r w:rsidRPr="00A473CD">
        <w:rPr>
          <w:spacing w:val="-8"/>
          <w:sz w:val="28"/>
          <w:szCs w:val="28"/>
          <w:lang w:val="uk-UA"/>
        </w:rPr>
        <w:t>піклувальниками обов’язків з виховання або щодо зловживання ними своїми правами;</w:t>
      </w:r>
      <w:bookmarkStart w:id="18" w:name="n760"/>
      <w:bookmarkEnd w:id="18"/>
    </w:p>
    <w:p w:rsidR="00A473CD" w:rsidRDefault="00F64F33" w:rsidP="00A473CD">
      <w:pPr>
        <w:ind w:firstLine="720"/>
        <w:jc w:val="both"/>
        <w:rPr>
          <w:sz w:val="28"/>
          <w:szCs w:val="28"/>
          <w:lang w:val="uk-UA"/>
        </w:rPr>
      </w:pPr>
      <w:r w:rsidRPr="00F64F33">
        <w:rPr>
          <w:sz w:val="28"/>
          <w:szCs w:val="28"/>
          <w:lang w:val="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bookmarkStart w:id="19" w:name="n761"/>
      <w:bookmarkEnd w:id="19"/>
    </w:p>
    <w:p w:rsidR="00A473CD" w:rsidRDefault="00F64F33" w:rsidP="00A473CD">
      <w:pPr>
        <w:ind w:firstLine="720"/>
        <w:jc w:val="both"/>
        <w:rPr>
          <w:sz w:val="28"/>
          <w:szCs w:val="28"/>
          <w:lang w:val="uk-UA"/>
        </w:rPr>
      </w:pPr>
      <w:r w:rsidRPr="00F64F33">
        <w:rPr>
          <w:sz w:val="28"/>
          <w:szCs w:val="28"/>
          <w:lang w:val="uk-UA"/>
        </w:rPr>
        <w:t>надання статусу дитини, яка постраждала внаслідок воєнних дій та збройних конфліктів;</w:t>
      </w:r>
      <w:bookmarkStart w:id="20" w:name="n762"/>
      <w:bookmarkEnd w:id="20"/>
    </w:p>
    <w:p w:rsidR="00A473CD" w:rsidRDefault="00F64F33" w:rsidP="00A473CD">
      <w:pPr>
        <w:ind w:firstLine="720"/>
        <w:jc w:val="both"/>
        <w:rPr>
          <w:sz w:val="28"/>
          <w:szCs w:val="28"/>
          <w:lang w:val="uk-UA"/>
        </w:rPr>
      </w:pPr>
      <w:r w:rsidRPr="00F64F33">
        <w:rPr>
          <w:sz w:val="28"/>
          <w:szCs w:val="28"/>
          <w:lang w:val="uk-UA"/>
        </w:rPr>
        <w:t>забезпечення реалізації прав дитини на життя, охорону здоров’я, освіту, соціальний захист, сімейне виховання та всебічний розвиток;</w:t>
      </w:r>
      <w:bookmarkStart w:id="21" w:name="n763"/>
      <w:bookmarkEnd w:id="21"/>
    </w:p>
    <w:p w:rsidR="00A473CD" w:rsidRDefault="00A473CD" w:rsidP="00A473CD">
      <w:pPr>
        <w:ind w:firstLine="720"/>
        <w:jc w:val="both"/>
        <w:rPr>
          <w:sz w:val="28"/>
          <w:szCs w:val="28"/>
          <w:lang w:val="uk-UA"/>
        </w:rPr>
      </w:pPr>
      <w:r w:rsidRPr="00A473CD">
        <w:rPr>
          <w:spacing w:val="-2"/>
          <w:sz w:val="28"/>
          <w:szCs w:val="28"/>
          <w:lang w:val="uk-UA"/>
        </w:rPr>
        <w:t>9.</w:t>
      </w:r>
      <w:r w:rsidR="00F64F33" w:rsidRPr="00A473CD">
        <w:rPr>
          <w:spacing w:val="-2"/>
          <w:sz w:val="28"/>
          <w:szCs w:val="28"/>
          <w:lang w:val="uk-UA"/>
        </w:rPr>
        <w:t>3</w:t>
      </w:r>
      <w:r w:rsidRPr="00A473CD">
        <w:rPr>
          <w:spacing w:val="-2"/>
          <w:sz w:val="28"/>
          <w:szCs w:val="28"/>
          <w:lang w:val="uk-UA"/>
        </w:rPr>
        <w:t>. </w:t>
      </w:r>
      <w:r w:rsidR="00F64F33" w:rsidRPr="00A473CD">
        <w:rPr>
          <w:spacing w:val="-2"/>
          <w:sz w:val="28"/>
          <w:szCs w:val="28"/>
          <w:lang w:val="uk-UA"/>
        </w:rPr>
        <w:t>розглядає підготовлені уповноваженими суб’єктами матеріали про стан</w:t>
      </w:r>
      <w:r w:rsidR="00F64F33" w:rsidRPr="00F64F33">
        <w:rPr>
          <w:sz w:val="28"/>
          <w:szCs w:val="28"/>
          <w:lang w:val="uk-UA"/>
        </w:rPr>
        <w:t xml:space="preserve">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bookmarkStart w:id="22" w:name="n815"/>
      <w:bookmarkEnd w:id="22"/>
    </w:p>
    <w:p w:rsidR="00A473CD" w:rsidRDefault="00F64F33" w:rsidP="00A473CD">
      <w:pPr>
        <w:ind w:firstLine="720"/>
        <w:jc w:val="both"/>
        <w:rPr>
          <w:sz w:val="28"/>
          <w:szCs w:val="28"/>
          <w:lang w:val="uk-UA"/>
        </w:rPr>
      </w:pPr>
      <w:r w:rsidRPr="004C2DC5">
        <w:rPr>
          <w:spacing w:val="-6"/>
          <w:sz w:val="28"/>
          <w:szCs w:val="28"/>
          <w:lang w:val="uk-UA"/>
        </w:rPr>
        <w:t xml:space="preserve">обов’язкового надання соціальних послуг особам, які не виконують </w:t>
      </w:r>
      <w:proofErr w:type="spellStart"/>
      <w:r w:rsidRPr="004C2DC5">
        <w:rPr>
          <w:spacing w:val="-6"/>
          <w:sz w:val="28"/>
          <w:szCs w:val="28"/>
          <w:lang w:val="uk-UA"/>
        </w:rPr>
        <w:t>батьківсь</w:t>
      </w:r>
      <w:r w:rsidR="004C2DC5" w:rsidRPr="004C2DC5">
        <w:rPr>
          <w:spacing w:val="-6"/>
          <w:sz w:val="28"/>
          <w:szCs w:val="28"/>
          <w:lang w:val="uk-UA"/>
        </w:rPr>
        <w:t>-</w:t>
      </w:r>
      <w:r w:rsidRPr="004C2DC5">
        <w:rPr>
          <w:spacing w:val="-2"/>
          <w:sz w:val="28"/>
          <w:szCs w:val="28"/>
          <w:lang w:val="uk-UA"/>
        </w:rPr>
        <w:t>ких</w:t>
      </w:r>
      <w:proofErr w:type="spellEnd"/>
      <w:r w:rsidRPr="004C2DC5">
        <w:rPr>
          <w:spacing w:val="-2"/>
          <w:sz w:val="28"/>
          <w:szCs w:val="28"/>
          <w:lang w:val="uk-UA"/>
        </w:rPr>
        <w:t xml:space="preserve"> обов’язків, вчинили домашнє насильство чи жорстоке поводження з дитиною;</w:t>
      </w:r>
      <w:bookmarkStart w:id="23" w:name="n816"/>
      <w:bookmarkEnd w:id="23"/>
    </w:p>
    <w:p w:rsidR="00A473CD" w:rsidRDefault="00F64F33" w:rsidP="00A473CD">
      <w:pPr>
        <w:ind w:firstLine="720"/>
        <w:jc w:val="both"/>
        <w:rPr>
          <w:sz w:val="28"/>
          <w:szCs w:val="28"/>
          <w:lang w:val="uk-UA"/>
        </w:rPr>
      </w:pPr>
      <w:r w:rsidRPr="00F64F33">
        <w:rPr>
          <w:sz w:val="28"/>
          <w:szCs w:val="28"/>
          <w:lang w:val="uk-UA"/>
        </w:rPr>
        <w:t xml:space="preserve">направлення (в разі потреби) батьків, які неналежно виконують батьківські </w:t>
      </w:r>
      <w:r w:rsidRPr="004C2DC5">
        <w:rPr>
          <w:spacing w:val="-6"/>
          <w:sz w:val="28"/>
          <w:szCs w:val="28"/>
          <w:lang w:val="uk-UA"/>
        </w:rPr>
        <w:t>обов’язки, для проходження індивідуальних корекційних програм до уповноважених</w:t>
      </w:r>
      <w:r w:rsidRPr="00F64F33">
        <w:rPr>
          <w:sz w:val="28"/>
          <w:szCs w:val="28"/>
          <w:lang w:val="uk-UA"/>
        </w:rPr>
        <w:t xml:space="preserve"> суб’єктів, які відповідно до компетенції розробляють і виконують такі програми;</w:t>
      </w:r>
    </w:p>
    <w:p w:rsidR="00A473CD" w:rsidRDefault="00A473CD" w:rsidP="00A473CD">
      <w:pPr>
        <w:ind w:firstLine="720"/>
        <w:jc w:val="both"/>
        <w:rPr>
          <w:color w:val="333333"/>
          <w:lang w:val="uk-UA"/>
        </w:rPr>
      </w:pPr>
      <w:r>
        <w:rPr>
          <w:sz w:val="28"/>
          <w:szCs w:val="28"/>
          <w:lang w:val="uk-UA"/>
        </w:rPr>
        <w:t>9.</w:t>
      </w:r>
      <w:r w:rsidR="00F64F33" w:rsidRPr="00F64F33">
        <w:rPr>
          <w:sz w:val="28"/>
          <w:szCs w:val="28"/>
          <w:shd w:val="clear" w:color="auto" w:fill="FFFFFF"/>
          <w:lang w:val="uk-UA"/>
        </w:rPr>
        <w:t>4</w:t>
      </w:r>
      <w:r>
        <w:rPr>
          <w:sz w:val="28"/>
          <w:szCs w:val="28"/>
          <w:shd w:val="clear" w:color="auto" w:fill="FFFFFF"/>
          <w:lang w:val="uk-UA"/>
        </w:rPr>
        <w:t>. </w:t>
      </w:r>
      <w:r w:rsidR="00F64F33" w:rsidRPr="00F64F33">
        <w:rPr>
          <w:sz w:val="28"/>
          <w:szCs w:val="28"/>
          <w:shd w:val="clear" w:color="auto" w:fill="FFFFFF"/>
          <w:lang w:val="uk-UA"/>
        </w:rPr>
        <w:t>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bookmarkStart w:id="24" w:name="n766"/>
      <w:bookmarkEnd w:id="24"/>
      <w:r>
        <w:rPr>
          <w:sz w:val="28"/>
          <w:szCs w:val="28"/>
          <w:shd w:val="clear" w:color="auto" w:fill="FFFFFF"/>
          <w:lang w:val="uk-UA"/>
        </w:rPr>
        <w:t>.</w:t>
      </w:r>
    </w:p>
    <w:p w:rsidR="00F64F33" w:rsidRPr="00F64F33" w:rsidRDefault="00F64F33" w:rsidP="00A473CD">
      <w:pPr>
        <w:ind w:firstLine="720"/>
        <w:jc w:val="both"/>
        <w:rPr>
          <w:sz w:val="28"/>
          <w:szCs w:val="28"/>
          <w:lang w:val="uk-UA"/>
        </w:rPr>
      </w:pPr>
      <w:r w:rsidRPr="00F64F33">
        <w:rPr>
          <w:sz w:val="28"/>
          <w:szCs w:val="28"/>
          <w:lang w:val="uk-UA"/>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4C2DC5" w:rsidRDefault="00A473CD" w:rsidP="00F64F33">
      <w:pPr>
        <w:pStyle w:val="rvps2"/>
        <w:shd w:val="clear" w:color="auto" w:fill="FFFFFF"/>
        <w:spacing w:before="0" w:beforeAutospacing="0" w:after="0" w:afterAutospacing="0"/>
        <w:ind w:firstLine="720"/>
        <w:jc w:val="both"/>
        <w:rPr>
          <w:sz w:val="28"/>
          <w:szCs w:val="28"/>
          <w:lang w:val="uk-UA"/>
        </w:rPr>
      </w:pPr>
      <w:r>
        <w:rPr>
          <w:sz w:val="28"/>
          <w:szCs w:val="28"/>
          <w:lang w:val="uk-UA"/>
        </w:rPr>
        <w:t>9.</w:t>
      </w:r>
      <w:r w:rsidR="00F64F33" w:rsidRPr="00F64F33">
        <w:rPr>
          <w:sz w:val="28"/>
          <w:szCs w:val="28"/>
          <w:lang w:val="uk-UA"/>
        </w:rPr>
        <w:t>5</w:t>
      </w:r>
      <w:r>
        <w:rPr>
          <w:sz w:val="28"/>
          <w:szCs w:val="28"/>
          <w:lang w:val="uk-UA"/>
        </w:rPr>
        <w:t>. </w:t>
      </w:r>
      <w:r w:rsidR="00F64F33" w:rsidRPr="00F64F33">
        <w:rPr>
          <w:sz w:val="28"/>
          <w:szCs w:val="28"/>
          <w:lang w:val="uk-UA"/>
        </w:rPr>
        <w:t>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w:t>
      </w:r>
      <w:r w:rsidR="00E61E4D">
        <w:rPr>
          <w:sz w:val="28"/>
          <w:szCs w:val="28"/>
          <w:lang w:val="uk-UA"/>
        </w:rPr>
        <w:t xml:space="preserve"> </w:t>
      </w:r>
      <w:r w:rsidR="00F64F33" w:rsidRPr="00F64F33">
        <w:rPr>
          <w:sz w:val="28"/>
          <w:szCs w:val="28"/>
          <w:lang w:val="uk-UA"/>
        </w:rPr>
        <w:t xml:space="preserve">піклування </w:t>
      </w:r>
      <w:r w:rsidR="004C2DC5">
        <w:rPr>
          <w:sz w:val="28"/>
          <w:szCs w:val="28"/>
          <w:lang w:val="uk-UA"/>
        </w:rPr>
        <w:t xml:space="preserve"> </w:t>
      </w:r>
      <w:r w:rsidR="00F64F33" w:rsidRPr="00F64F33">
        <w:rPr>
          <w:sz w:val="28"/>
          <w:szCs w:val="28"/>
          <w:lang w:val="uk-UA"/>
        </w:rPr>
        <w:t xml:space="preserve">(поважними </w:t>
      </w:r>
      <w:r w:rsidR="004C2DC5">
        <w:rPr>
          <w:sz w:val="28"/>
          <w:szCs w:val="28"/>
          <w:lang w:val="uk-UA"/>
        </w:rPr>
        <w:t xml:space="preserve"> </w:t>
      </w:r>
      <w:r w:rsidR="00F64F33" w:rsidRPr="00F64F33">
        <w:rPr>
          <w:sz w:val="28"/>
          <w:szCs w:val="28"/>
          <w:lang w:val="uk-UA"/>
        </w:rPr>
        <w:t>причинами</w:t>
      </w:r>
      <w:r w:rsidR="004C2DC5">
        <w:rPr>
          <w:sz w:val="28"/>
          <w:szCs w:val="28"/>
          <w:lang w:val="uk-UA"/>
        </w:rPr>
        <w:t xml:space="preserve"> </w:t>
      </w:r>
      <w:r w:rsidR="00F64F33" w:rsidRPr="00F64F33">
        <w:rPr>
          <w:sz w:val="28"/>
          <w:szCs w:val="28"/>
          <w:lang w:val="uk-UA"/>
        </w:rPr>
        <w:t xml:space="preserve"> є </w:t>
      </w:r>
      <w:r w:rsidR="004C2DC5">
        <w:rPr>
          <w:sz w:val="28"/>
          <w:szCs w:val="28"/>
          <w:lang w:val="uk-UA"/>
        </w:rPr>
        <w:t xml:space="preserve"> </w:t>
      </w:r>
      <w:r w:rsidR="00F64F33" w:rsidRPr="00F64F33">
        <w:rPr>
          <w:sz w:val="28"/>
          <w:szCs w:val="28"/>
          <w:lang w:val="uk-UA"/>
        </w:rPr>
        <w:t>перебування на лікуванні, причини, через</w:t>
      </w:r>
    </w:p>
    <w:p w:rsidR="004C2DC5" w:rsidRDefault="00E61E4D" w:rsidP="00E61E4D">
      <w:pPr>
        <w:pStyle w:val="rvps2"/>
        <w:shd w:val="clear" w:color="auto" w:fill="FFFFFF"/>
        <w:spacing w:before="0" w:beforeAutospacing="0" w:after="0" w:afterAutospacing="0"/>
        <w:jc w:val="center"/>
        <w:rPr>
          <w:sz w:val="28"/>
          <w:szCs w:val="28"/>
          <w:lang w:val="uk-UA"/>
        </w:rPr>
      </w:pPr>
      <w:r>
        <w:rPr>
          <w:sz w:val="28"/>
          <w:szCs w:val="28"/>
          <w:lang w:val="uk-UA"/>
        </w:rPr>
        <w:lastRenderedPageBreak/>
        <w:t>4</w:t>
      </w:r>
    </w:p>
    <w:p w:rsidR="004C2DC5" w:rsidRDefault="004C2DC5" w:rsidP="004C2DC5">
      <w:pPr>
        <w:pStyle w:val="rvps2"/>
        <w:shd w:val="clear" w:color="auto" w:fill="FFFFFF"/>
        <w:spacing w:before="0" w:beforeAutospacing="0" w:after="0" w:afterAutospacing="0"/>
        <w:jc w:val="both"/>
        <w:rPr>
          <w:sz w:val="28"/>
          <w:szCs w:val="28"/>
          <w:lang w:val="uk-UA"/>
        </w:rPr>
      </w:pPr>
    </w:p>
    <w:p w:rsidR="00E61E4D" w:rsidRDefault="00F64F33" w:rsidP="00E61E4D">
      <w:pPr>
        <w:pStyle w:val="rvps2"/>
        <w:shd w:val="clear" w:color="auto" w:fill="FFFFFF"/>
        <w:spacing w:before="0" w:beforeAutospacing="0" w:after="0" w:afterAutospacing="0"/>
        <w:jc w:val="both"/>
        <w:rPr>
          <w:sz w:val="28"/>
          <w:szCs w:val="28"/>
          <w:lang w:val="uk-UA"/>
        </w:rPr>
      </w:pPr>
      <w:r w:rsidRPr="00F64F33">
        <w:rPr>
          <w:sz w:val="28"/>
          <w:szCs w:val="28"/>
          <w:lang w:val="uk-UA"/>
        </w:rPr>
        <w:t>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bookmarkStart w:id="25" w:name="n796"/>
      <w:bookmarkEnd w:id="25"/>
    </w:p>
    <w:p w:rsidR="00E61E4D" w:rsidRDefault="00E61E4D" w:rsidP="00E61E4D">
      <w:pPr>
        <w:pStyle w:val="rvps2"/>
        <w:shd w:val="clear" w:color="auto" w:fill="FFFFFF"/>
        <w:spacing w:before="0" w:beforeAutospacing="0" w:after="0" w:afterAutospacing="0"/>
        <w:jc w:val="both"/>
        <w:rPr>
          <w:sz w:val="28"/>
          <w:szCs w:val="28"/>
          <w:lang w:val="uk-UA"/>
        </w:rPr>
      </w:pPr>
    </w:p>
    <w:p w:rsidR="00E61E4D" w:rsidRDefault="00F64F33" w:rsidP="00E61E4D">
      <w:pPr>
        <w:pStyle w:val="rvps2"/>
        <w:shd w:val="clear" w:color="auto" w:fill="FFFFFF"/>
        <w:spacing w:before="0" w:beforeAutospacing="0" w:after="0" w:afterAutospacing="0"/>
        <w:jc w:val="center"/>
        <w:rPr>
          <w:b/>
          <w:bCs/>
          <w:i/>
          <w:iCs/>
          <w:sz w:val="28"/>
          <w:szCs w:val="28"/>
          <w:lang w:val="uk-UA"/>
        </w:rPr>
      </w:pPr>
      <w:r w:rsidRPr="00F64F33">
        <w:rPr>
          <w:b/>
          <w:bCs/>
          <w:i/>
          <w:iCs/>
          <w:sz w:val="28"/>
          <w:szCs w:val="28"/>
          <w:lang w:val="uk-UA"/>
        </w:rPr>
        <w:t>Комісія має право</w:t>
      </w:r>
      <w:bookmarkStart w:id="26" w:name="589"/>
      <w:bookmarkEnd w:id="26"/>
    </w:p>
    <w:p w:rsidR="00E61E4D" w:rsidRDefault="00E61E4D" w:rsidP="00E61E4D">
      <w:pPr>
        <w:pStyle w:val="rvps2"/>
        <w:shd w:val="clear" w:color="auto" w:fill="FFFFFF"/>
        <w:spacing w:before="0" w:beforeAutospacing="0" w:after="0" w:afterAutospacing="0"/>
        <w:ind w:firstLine="720"/>
        <w:rPr>
          <w:color w:val="000000"/>
          <w:sz w:val="28"/>
          <w:szCs w:val="28"/>
          <w:lang w:val="uk-UA"/>
        </w:rPr>
      </w:pPr>
      <w:r>
        <w:rPr>
          <w:color w:val="000000"/>
          <w:sz w:val="28"/>
          <w:szCs w:val="28"/>
          <w:lang w:val="uk-UA"/>
        </w:rPr>
        <w:t>10. </w:t>
      </w:r>
      <w:r w:rsidR="00F64F33" w:rsidRPr="00F64F33">
        <w:rPr>
          <w:color w:val="000000"/>
          <w:sz w:val="28"/>
          <w:szCs w:val="28"/>
          <w:lang w:val="uk-UA"/>
        </w:rPr>
        <w:t>Комісія має право:</w:t>
      </w:r>
      <w:bookmarkStart w:id="27" w:name="590"/>
      <w:bookmarkEnd w:id="27"/>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F64F33">
        <w:rPr>
          <w:color w:val="000000"/>
          <w:sz w:val="28"/>
          <w:szCs w:val="28"/>
          <w:lang w:val="uk-UA"/>
        </w:rPr>
        <w:t>одерж</w:t>
      </w:r>
      <w:r w:rsidR="00E61E4D">
        <w:rPr>
          <w:color w:val="000000"/>
          <w:sz w:val="28"/>
          <w:szCs w:val="28"/>
          <w:lang w:val="uk-UA"/>
        </w:rPr>
        <w:t xml:space="preserve">увати в порядку, встановленому </w:t>
      </w:r>
      <w:r w:rsidRPr="00F64F33">
        <w:rPr>
          <w:color w:val="000000"/>
          <w:sz w:val="28"/>
          <w:szCs w:val="28"/>
          <w:lang w:val="uk-UA"/>
        </w:rPr>
        <w:t>законодавством, від органів виконавчої влади, органів місцевого самоврядування, підприємств, установ та організацій, незалежно від їх підпорядкування та форм власності, об’єднань громадян, окремих осіб матеріали та інформацію, необхідну для вирішення питань, пов’язаних із захистом прав дітей;</w:t>
      </w:r>
      <w:bookmarkStart w:id="28" w:name="591"/>
      <w:bookmarkEnd w:id="28"/>
    </w:p>
    <w:p w:rsidR="00E61E4D" w:rsidRDefault="00E61E4D" w:rsidP="00E61E4D">
      <w:pPr>
        <w:pStyle w:val="rvps2"/>
        <w:shd w:val="clear" w:color="auto" w:fill="FFFFFF"/>
        <w:spacing w:before="0" w:beforeAutospacing="0" w:after="0" w:afterAutospacing="0"/>
        <w:ind w:firstLine="720"/>
        <w:jc w:val="both"/>
        <w:rPr>
          <w:color w:val="000000"/>
          <w:sz w:val="28"/>
          <w:szCs w:val="28"/>
          <w:lang w:val="uk-UA"/>
        </w:rPr>
      </w:pPr>
      <w:r>
        <w:rPr>
          <w:color w:val="000000"/>
          <w:sz w:val="28"/>
          <w:szCs w:val="28"/>
          <w:lang w:val="uk-UA"/>
        </w:rPr>
        <w:t xml:space="preserve">подавати пропозиції щодо </w:t>
      </w:r>
      <w:r w:rsidR="00F64F33" w:rsidRPr="00F64F33">
        <w:rPr>
          <w:color w:val="000000"/>
          <w:sz w:val="28"/>
          <w:szCs w:val="28"/>
          <w:lang w:val="uk-UA"/>
        </w:rPr>
        <w:t>вжиття заходів до посадових о</w:t>
      </w:r>
      <w:r>
        <w:rPr>
          <w:color w:val="000000"/>
          <w:sz w:val="28"/>
          <w:szCs w:val="28"/>
          <w:lang w:val="uk-UA"/>
        </w:rPr>
        <w:t xml:space="preserve">сіб у разі  недотримання ними </w:t>
      </w:r>
      <w:r w:rsidR="00F64F33" w:rsidRPr="00F64F33">
        <w:rPr>
          <w:color w:val="000000"/>
          <w:sz w:val="28"/>
          <w:szCs w:val="28"/>
          <w:lang w:val="uk-UA"/>
        </w:rPr>
        <w:t>законодавства</w:t>
      </w:r>
      <w:r>
        <w:rPr>
          <w:color w:val="000000"/>
          <w:sz w:val="28"/>
          <w:szCs w:val="28"/>
          <w:lang w:val="uk-UA"/>
        </w:rPr>
        <w:t xml:space="preserve"> про захист прав </w:t>
      </w:r>
      <w:r w:rsidR="00F64F33" w:rsidRPr="00F64F33">
        <w:rPr>
          <w:color w:val="000000"/>
          <w:sz w:val="28"/>
          <w:szCs w:val="28"/>
          <w:lang w:val="uk-UA"/>
        </w:rPr>
        <w:t>дітей, дітей-сиріт та дітей, позбавлених батьківського піклування;</w:t>
      </w:r>
      <w:bookmarkStart w:id="29" w:name="592"/>
      <w:bookmarkEnd w:id="29"/>
    </w:p>
    <w:p w:rsidR="00E61E4D" w:rsidRDefault="00E61E4D" w:rsidP="00E61E4D">
      <w:pPr>
        <w:pStyle w:val="rvps2"/>
        <w:shd w:val="clear" w:color="auto" w:fill="FFFFFF"/>
        <w:spacing w:before="0" w:beforeAutospacing="0" w:after="0" w:afterAutospacing="0"/>
        <w:ind w:firstLine="720"/>
        <w:jc w:val="both"/>
        <w:rPr>
          <w:color w:val="000000"/>
          <w:sz w:val="28"/>
          <w:szCs w:val="28"/>
          <w:lang w:val="uk-UA"/>
        </w:rPr>
      </w:pPr>
      <w:r>
        <w:rPr>
          <w:color w:val="000000"/>
          <w:sz w:val="28"/>
          <w:szCs w:val="28"/>
          <w:lang w:val="uk-UA"/>
        </w:rPr>
        <w:t>утворювати робочі групи,</w:t>
      </w:r>
      <w:r w:rsidR="00F64F33" w:rsidRPr="00F64F33">
        <w:rPr>
          <w:color w:val="000000"/>
          <w:sz w:val="28"/>
          <w:szCs w:val="28"/>
          <w:lang w:val="uk-UA"/>
        </w:rPr>
        <w:t xml:space="preserve"> зал</w:t>
      </w:r>
      <w:r>
        <w:rPr>
          <w:color w:val="000000"/>
          <w:sz w:val="28"/>
          <w:szCs w:val="28"/>
          <w:lang w:val="uk-UA"/>
        </w:rPr>
        <w:t xml:space="preserve">учати до них </w:t>
      </w:r>
      <w:r w:rsidR="00F64F33" w:rsidRPr="00F64F33">
        <w:rPr>
          <w:color w:val="000000"/>
          <w:sz w:val="28"/>
          <w:szCs w:val="28"/>
          <w:lang w:val="uk-UA"/>
        </w:rPr>
        <w:t xml:space="preserve">представників органів </w:t>
      </w:r>
      <w:r>
        <w:rPr>
          <w:color w:val="000000"/>
          <w:sz w:val="28"/>
          <w:szCs w:val="28"/>
          <w:lang w:val="uk-UA"/>
        </w:rPr>
        <w:t xml:space="preserve">виконавчої влади, органів місцевого самоврядування, громадських </w:t>
      </w:r>
      <w:r w:rsidR="00F64F33" w:rsidRPr="00F64F33">
        <w:rPr>
          <w:color w:val="000000"/>
          <w:sz w:val="28"/>
          <w:szCs w:val="28"/>
          <w:lang w:val="uk-UA"/>
        </w:rPr>
        <w:t>організацій</w:t>
      </w:r>
      <w:r>
        <w:rPr>
          <w:color w:val="000000"/>
          <w:sz w:val="28"/>
          <w:szCs w:val="28"/>
          <w:lang w:val="uk-UA"/>
        </w:rPr>
        <w:t xml:space="preserve"> (за</w:t>
      </w:r>
      <w:r w:rsidR="00F64F33" w:rsidRPr="00F64F33">
        <w:rPr>
          <w:color w:val="000000"/>
          <w:sz w:val="28"/>
          <w:szCs w:val="28"/>
          <w:lang w:val="uk-UA"/>
        </w:rPr>
        <w:t xml:space="preserve"> згодою) для підготовки пропозицій з питань, які розглядає комісія;</w:t>
      </w:r>
      <w:bookmarkStart w:id="30" w:name="593"/>
      <w:bookmarkEnd w:id="30"/>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F64F33">
        <w:rPr>
          <w:color w:val="000000"/>
          <w:sz w:val="28"/>
          <w:szCs w:val="28"/>
          <w:lang w:val="uk-UA"/>
        </w:rPr>
        <w:t>залучати до розв'я</w:t>
      </w:r>
      <w:r w:rsidR="00E61E4D">
        <w:rPr>
          <w:color w:val="000000"/>
          <w:sz w:val="28"/>
          <w:szCs w:val="28"/>
          <w:lang w:val="uk-UA"/>
        </w:rPr>
        <w:t xml:space="preserve">зання актуальних проблем дітей </w:t>
      </w:r>
      <w:r w:rsidRPr="00F64F33">
        <w:rPr>
          <w:color w:val="000000"/>
          <w:sz w:val="28"/>
          <w:szCs w:val="28"/>
          <w:lang w:val="uk-UA"/>
        </w:rPr>
        <w:t>благодійні, громадські</w:t>
      </w:r>
      <w:r w:rsidR="00E61E4D">
        <w:rPr>
          <w:color w:val="000000"/>
          <w:sz w:val="28"/>
          <w:szCs w:val="28"/>
          <w:lang w:val="uk-UA"/>
        </w:rPr>
        <w:t xml:space="preserve"> організації, суб'єкти</w:t>
      </w:r>
      <w:r w:rsidRPr="00F64F33">
        <w:rPr>
          <w:color w:val="000000"/>
          <w:sz w:val="28"/>
          <w:szCs w:val="28"/>
          <w:lang w:val="uk-UA"/>
        </w:rPr>
        <w:t xml:space="preserve"> підприємницької діяльності (за згодою).</w:t>
      </w:r>
      <w:bookmarkStart w:id="31" w:name="594"/>
      <w:bookmarkEnd w:id="31"/>
    </w:p>
    <w:p w:rsidR="00E61E4D" w:rsidRDefault="00E61E4D" w:rsidP="00E61E4D">
      <w:pPr>
        <w:pStyle w:val="rvps2"/>
        <w:shd w:val="clear" w:color="auto" w:fill="FFFFFF"/>
        <w:spacing w:before="0" w:beforeAutospacing="0" w:after="0" w:afterAutospacing="0"/>
        <w:jc w:val="both"/>
        <w:rPr>
          <w:color w:val="000000"/>
          <w:sz w:val="28"/>
          <w:szCs w:val="28"/>
          <w:lang w:val="uk-UA"/>
        </w:rPr>
      </w:pPr>
    </w:p>
    <w:p w:rsidR="00E61E4D" w:rsidRDefault="00F64F33" w:rsidP="00E61E4D">
      <w:pPr>
        <w:pStyle w:val="rvps2"/>
        <w:shd w:val="clear" w:color="auto" w:fill="FFFFFF"/>
        <w:spacing w:before="0" w:beforeAutospacing="0" w:after="0" w:afterAutospacing="0"/>
        <w:jc w:val="center"/>
        <w:rPr>
          <w:b/>
          <w:bCs/>
          <w:i/>
          <w:iCs/>
          <w:sz w:val="28"/>
          <w:szCs w:val="28"/>
          <w:lang w:val="uk-UA"/>
        </w:rPr>
      </w:pPr>
      <w:r w:rsidRPr="00F64F33">
        <w:rPr>
          <w:b/>
          <w:bCs/>
          <w:i/>
          <w:iCs/>
          <w:sz w:val="28"/>
          <w:szCs w:val="28"/>
          <w:lang w:val="uk-UA"/>
        </w:rPr>
        <w:t>Регламент комісії</w:t>
      </w:r>
      <w:bookmarkStart w:id="32" w:name="596"/>
      <w:bookmarkEnd w:id="32"/>
    </w:p>
    <w:p w:rsidR="00E61E4D" w:rsidRDefault="00E61E4D" w:rsidP="00E61E4D">
      <w:pPr>
        <w:pStyle w:val="rvps2"/>
        <w:shd w:val="clear" w:color="auto" w:fill="FFFFFF"/>
        <w:spacing w:before="0" w:beforeAutospacing="0" w:after="0" w:afterAutospacing="0"/>
        <w:ind w:firstLine="720"/>
        <w:jc w:val="both"/>
        <w:rPr>
          <w:color w:val="000000"/>
          <w:sz w:val="28"/>
          <w:szCs w:val="28"/>
          <w:lang w:val="uk-UA"/>
        </w:rPr>
      </w:pPr>
      <w:r>
        <w:rPr>
          <w:color w:val="000000"/>
          <w:sz w:val="28"/>
          <w:szCs w:val="28"/>
          <w:lang w:val="uk-UA"/>
        </w:rPr>
        <w:t xml:space="preserve">11. Основною організаційною формою діяльності комісії є її засідання, які </w:t>
      </w:r>
      <w:r w:rsidRPr="00E61E4D">
        <w:rPr>
          <w:color w:val="000000"/>
          <w:spacing w:val="-3"/>
          <w:sz w:val="28"/>
          <w:szCs w:val="28"/>
          <w:lang w:val="uk-UA"/>
        </w:rPr>
        <w:t>проводяться у разі потреби,</w:t>
      </w:r>
      <w:r w:rsidR="00F64F33" w:rsidRPr="00E61E4D">
        <w:rPr>
          <w:color w:val="000000"/>
          <w:spacing w:val="-3"/>
          <w:sz w:val="28"/>
          <w:szCs w:val="28"/>
          <w:lang w:val="uk-UA"/>
        </w:rPr>
        <w:t xml:space="preserve"> але не рідше ніж один раз на місяць. Графік проведення</w:t>
      </w:r>
      <w:r w:rsidR="00F64F33" w:rsidRPr="00F64F33">
        <w:rPr>
          <w:color w:val="000000"/>
          <w:sz w:val="28"/>
          <w:szCs w:val="28"/>
          <w:lang w:val="uk-UA"/>
        </w:rPr>
        <w:t xml:space="preserve"> </w:t>
      </w:r>
      <w:r w:rsidR="00F64F33" w:rsidRPr="00E61E4D">
        <w:rPr>
          <w:color w:val="000000"/>
          <w:spacing w:val="-4"/>
          <w:sz w:val="28"/>
          <w:szCs w:val="28"/>
          <w:lang w:val="uk-UA"/>
        </w:rPr>
        <w:t>засідань розробляється на рік секретарем комісії та погоджується з головою комісії.</w:t>
      </w:r>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E61E4D">
        <w:rPr>
          <w:color w:val="000000"/>
          <w:spacing w:val="-4"/>
          <w:sz w:val="28"/>
          <w:szCs w:val="28"/>
          <w:lang w:val="uk-UA"/>
        </w:rPr>
        <w:t>У разі необхідності, за пропозицією секретаря та рішенням голови комісії (за</w:t>
      </w:r>
      <w:r w:rsidRPr="00F64F33">
        <w:rPr>
          <w:color w:val="000000"/>
          <w:sz w:val="28"/>
          <w:szCs w:val="28"/>
          <w:lang w:val="uk-UA"/>
        </w:rPr>
        <w:t xml:space="preserve"> </w:t>
      </w:r>
      <w:r w:rsidRPr="00E61E4D">
        <w:rPr>
          <w:color w:val="000000"/>
          <w:spacing w:val="-6"/>
          <w:sz w:val="28"/>
          <w:szCs w:val="28"/>
          <w:lang w:val="uk-UA"/>
        </w:rPr>
        <w:t>його відсутності – заступник</w:t>
      </w:r>
      <w:r w:rsidR="00E61E4D" w:rsidRPr="00E61E4D">
        <w:rPr>
          <w:color w:val="000000"/>
          <w:spacing w:val="-6"/>
          <w:sz w:val="28"/>
          <w:szCs w:val="28"/>
          <w:lang w:val="uk-UA"/>
        </w:rPr>
        <w:t>а</w:t>
      </w:r>
      <w:r w:rsidRPr="00E61E4D">
        <w:rPr>
          <w:color w:val="000000"/>
          <w:spacing w:val="-6"/>
          <w:sz w:val="28"/>
          <w:szCs w:val="28"/>
          <w:lang w:val="uk-UA"/>
        </w:rPr>
        <w:t xml:space="preserve"> голови), засідання можуть проводитися поза графіком.</w:t>
      </w:r>
      <w:bookmarkStart w:id="33" w:name="598"/>
      <w:bookmarkEnd w:id="33"/>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F64F33">
        <w:rPr>
          <w:color w:val="000000"/>
          <w:sz w:val="28"/>
          <w:szCs w:val="28"/>
          <w:lang w:val="uk-UA"/>
        </w:rPr>
        <w:t>За</w:t>
      </w:r>
      <w:r w:rsidR="00E61E4D">
        <w:rPr>
          <w:color w:val="000000"/>
          <w:sz w:val="28"/>
          <w:szCs w:val="28"/>
          <w:lang w:val="uk-UA"/>
        </w:rPr>
        <w:t xml:space="preserve">сідання комісії є правоможним, якщо на ньому присутні </w:t>
      </w:r>
      <w:r w:rsidRPr="00F64F33">
        <w:rPr>
          <w:color w:val="000000"/>
          <w:sz w:val="28"/>
          <w:szCs w:val="28"/>
          <w:lang w:val="uk-UA"/>
        </w:rPr>
        <w:t xml:space="preserve">не менш як дві третини загальної кількості її членів. </w:t>
      </w:r>
    </w:p>
    <w:p w:rsidR="00E61E4D" w:rsidRDefault="00E61E4D" w:rsidP="00E61E4D">
      <w:pPr>
        <w:pStyle w:val="rvps2"/>
        <w:shd w:val="clear" w:color="auto" w:fill="FFFFFF"/>
        <w:spacing w:before="0" w:beforeAutospacing="0" w:after="0" w:afterAutospacing="0"/>
        <w:ind w:firstLine="720"/>
        <w:jc w:val="both"/>
        <w:rPr>
          <w:color w:val="000000"/>
          <w:sz w:val="28"/>
          <w:szCs w:val="28"/>
          <w:lang w:val="uk-UA"/>
        </w:rPr>
      </w:pPr>
      <w:r>
        <w:rPr>
          <w:color w:val="000000"/>
          <w:sz w:val="28"/>
          <w:szCs w:val="28"/>
          <w:lang w:val="uk-UA"/>
        </w:rPr>
        <w:t>12. </w:t>
      </w:r>
      <w:r w:rsidR="00F64F33" w:rsidRPr="00F64F33">
        <w:rPr>
          <w:color w:val="000000"/>
          <w:sz w:val="28"/>
          <w:szCs w:val="28"/>
          <w:lang w:val="uk-UA"/>
        </w:rPr>
        <w:t>Засідання комісії веде її голова або за його відсутності – заступник. У разі відсутності останніх, засідання веде головуючий, який обирається більшістю з числа присутніх членів комісії.</w:t>
      </w:r>
    </w:p>
    <w:p w:rsidR="00E61E4D" w:rsidRDefault="00E61E4D" w:rsidP="00E61E4D">
      <w:pPr>
        <w:pStyle w:val="rvps2"/>
        <w:shd w:val="clear" w:color="auto" w:fill="FFFFFF"/>
        <w:spacing w:before="0" w:beforeAutospacing="0" w:after="0" w:afterAutospacing="0"/>
        <w:ind w:firstLine="720"/>
        <w:jc w:val="both"/>
        <w:rPr>
          <w:color w:val="000000"/>
          <w:sz w:val="28"/>
          <w:szCs w:val="28"/>
          <w:lang w:val="uk-UA"/>
        </w:rPr>
      </w:pPr>
      <w:r>
        <w:rPr>
          <w:color w:val="000000"/>
          <w:sz w:val="28"/>
          <w:szCs w:val="28"/>
          <w:lang w:val="uk-UA"/>
        </w:rPr>
        <w:t>13. </w:t>
      </w:r>
      <w:r w:rsidR="00F64F33" w:rsidRPr="00F64F33">
        <w:rPr>
          <w:color w:val="000000"/>
          <w:sz w:val="28"/>
          <w:szCs w:val="28"/>
          <w:lang w:val="uk-UA"/>
        </w:rPr>
        <w:t>На кожному засіданні комісії ведеться протокол. В ньому вказуються питання, що розглядалися та результати розгляду.</w:t>
      </w:r>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F64F33">
        <w:rPr>
          <w:color w:val="000000"/>
          <w:sz w:val="28"/>
          <w:szCs w:val="28"/>
          <w:lang w:val="uk-UA"/>
        </w:rPr>
        <w:t>Протокол засідання ведеться секретарем комісії (за його відсутності членом комісії за визначенням головуючого).</w:t>
      </w:r>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F64F33">
        <w:rPr>
          <w:color w:val="000000"/>
          <w:sz w:val="28"/>
          <w:szCs w:val="28"/>
          <w:lang w:val="uk-UA"/>
        </w:rPr>
        <w:t>Протокол засідання комісії та витяги з нього підписують голова (головуючий) та секретар (член комісії, що виконував його обов’язки).</w:t>
      </w:r>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F64F33">
        <w:rPr>
          <w:color w:val="000000"/>
          <w:sz w:val="28"/>
          <w:szCs w:val="28"/>
          <w:lang w:val="uk-UA"/>
        </w:rPr>
        <w:t>14. Організація скликання засідання комісії покладається на її секретаря.</w:t>
      </w:r>
    </w:p>
    <w:p w:rsidR="00F64F33" w:rsidRDefault="00F64F33" w:rsidP="00E61E4D">
      <w:pPr>
        <w:pStyle w:val="rvps2"/>
        <w:shd w:val="clear" w:color="auto" w:fill="FFFFFF"/>
        <w:spacing w:before="0" w:beforeAutospacing="0" w:after="0" w:afterAutospacing="0"/>
        <w:ind w:firstLine="720"/>
        <w:jc w:val="both"/>
        <w:rPr>
          <w:sz w:val="28"/>
          <w:szCs w:val="28"/>
          <w:lang w:val="uk-UA"/>
        </w:rPr>
      </w:pPr>
      <w:r w:rsidRPr="00F64F33">
        <w:rPr>
          <w:sz w:val="28"/>
          <w:szCs w:val="28"/>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E61E4D" w:rsidRDefault="00E61E4D" w:rsidP="00E61E4D">
      <w:pPr>
        <w:pStyle w:val="rvps2"/>
        <w:shd w:val="clear" w:color="auto" w:fill="FFFFFF"/>
        <w:spacing w:before="0" w:beforeAutospacing="0" w:after="0" w:afterAutospacing="0"/>
        <w:jc w:val="center"/>
        <w:rPr>
          <w:sz w:val="28"/>
          <w:szCs w:val="28"/>
          <w:lang w:val="uk-UA"/>
        </w:rPr>
      </w:pPr>
      <w:r>
        <w:rPr>
          <w:sz w:val="28"/>
          <w:szCs w:val="28"/>
          <w:lang w:val="uk-UA"/>
        </w:rPr>
        <w:lastRenderedPageBreak/>
        <w:t>5</w:t>
      </w:r>
    </w:p>
    <w:p w:rsidR="00E61E4D" w:rsidRPr="00E61E4D" w:rsidRDefault="00E61E4D" w:rsidP="00E61E4D">
      <w:pPr>
        <w:pStyle w:val="rvps2"/>
        <w:shd w:val="clear" w:color="auto" w:fill="FFFFFF"/>
        <w:spacing w:before="0" w:beforeAutospacing="0" w:after="0" w:afterAutospacing="0"/>
        <w:jc w:val="center"/>
        <w:rPr>
          <w:color w:val="000000"/>
          <w:sz w:val="28"/>
          <w:szCs w:val="28"/>
          <w:lang w:val="uk-UA"/>
        </w:rPr>
      </w:pPr>
    </w:p>
    <w:p w:rsidR="00E61E4D" w:rsidRDefault="00F64F33" w:rsidP="00E61E4D">
      <w:pPr>
        <w:pStyle w:val="rvps2"/>
        <w:shd w:val="clear" w:color="auto" w:fill="FFFFFF"/>
        <w:spacing w:before="0" w:beforeAutospacing="0" w:after="0" w:afterAutospacing="0"/>
        <w:ind w:firstLine="708"/>
        <w:jc w:val="both"/>
        <w:rPr>
          <w:sz w:val="28"/>
          <w:szCs w:val="28"/>
          <w:lang w:val="uk-UA"/>
        </w:rPr>
      </w:pPr>
      <w:bookmarkStart w:id="34" w:name="n780"/>
      <w:bookmarkEnd w:id="34"/>
      <w:r w:rsidRPr="00F64F33">
        <w:rPr>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bookmarkStart w:id="35" w:name="n781"/>
      <w:bookmarkEnd w:id="35"/>
    </w:p>
    <w:p w:rsidR="00E61E4D" w:rsidRDefault="00F64F33" w:rsidP="00E61E4D">
      <w:pPr>
        <w:pStyle w:val="rvps2"/>
        <w:shd w:val="clear" w:color="auto" w:fill="FFFFFF"/>
        <w:spacing w:before="0" w:beforeAutospacing="0" w:after="0" w:afterAutospacing="0"/>
        <w:ind w:firstLine="708"/>
        <w:jc w:val="both"/>
        <w:rPr>
          <w:sz w:val="28"/>
          <w:szCs w:val="28"/>
          <w:lang w:val="uk-UA"/>
        </w:rPr>
      </w:pPr>
      <w:r w:rsidRPr="00F64F33">
        <w:rPr>
          <w:sz w:val="28"/>
          <w:szCs w:val="28"/>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E61E4D" w:rsidRDefault="00F64F33" w:rsidP="00E61E4D">
      <w:pPr>
        <w:pStyle w:val="rvps2"/>
        <w:shd w:val="clear" w:color="auto" w:fill="FFFFFF"/>
        <w:spacing w:before="0" w:beforeAutospacing="0" w:after="0" w:afterAutospacing="0"/>
        <w:ind w:firstLine="708"/>
        <w:jc w:val="both"/>
        <w:rPr>
          <w:sz w:val="28"/>
          <w:szCs w:val="28"/>
          <w:lang w:val="uk-UA"/>
        </w:rPr>
      </w:pPr>
      <w:r w:rsidRPr="00F64F33">
        <w:rPr>
          <w:sz w:val="28"/>
          <w:szCs w:val="28"/>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E61E4D" w:rsidRDefault="00F64F33" w:rsidP="00E61E4D">
      <w:pPr>
        <w:pStyle w:val="rvps2"/>
        <w:shd w:val="clear" w:color="auto" w:fill="FFFFFF"/>
        <w:spacing w:before="0" w:beforeAutospacing="0" w:after="0" w:afterAutospacing="0"/>
        <w:ind w:firstLine="708"/>
        <w:jc w:val="both"/>
        <w:rPr>
          <w:color w:val="000000"/>
          <w:sz w:val="28"/>
          <w:szCs w:val="28"/>
          <w:lang w:val="uk-UA"/>
        </w:rPr>
      </w:pPr>
      <w:r w:rsidRPr="00F64F33">
        <w:rPr>
          <w:color w:val="000000"/>
          <w:sz w:val="28"/>
          <w:szCs w:val="28"/>
          <w:lang w:val="uk-UA"/>
        </w:rPr>
        <w:t>Відповідальність за запрошення на засідання комісії заявників та інших осіб покладається на керівників відповідних відділів та управлінь, які вносять питання на розгляд комісії.</w:t>
      </w:r>
    </w:p>
    <w:p w:rsidR="00E61E4D" w:rsidRDefault="00F64F33" w:rsidP="00E61E4D">
      <w:pPr>
        <w:pStyle w:val="rvps2"/>
        <w:shd w:val="clear" w:color="auto" w:fill="FFFFFF"/>
        <w:spacing w:before="0" w:beforeAutospacing="0" w:after="0" w:afterAutospacing="0"/>
        <w:ind w:firstLine="708"/>
        <w:jc w:val="both"/>
        <w:rPr>
          <w:sz w:val="28"/>
          <w:szCs w:val="28"/>
          <w:lang w:val="uk-UA"/>
        </w:rPr>
      </w:pPr>
      <w:r w:rsidRPr="00F64F33">
        <w:rPr>
          <w:color w:val="000000"/>
          <w:sz w:val="28"/>
          <w:szCs w:val="28"/>
          <w:lang w:val="uk-UA"/>
        </w:rPr>
        <w:t>15</w:t>
      </w:r>
      <w:r w:rsidR="00E61E4D">
        <w:rPr>
          <w:color w:val="000000"/>
          <w:sz w:val="28"/>
          <w:szCs w:val="28"/>
          <w:lang w:val="uk-UA"/>
        </w:rPr>
        <w:t>. </w:t>
      </w:r>
      <w:r w:rsidRPr="00F64F33">
        <w:rPr>
          <w:color w:val="000000"/>
          <w:sz w:val="28"/>
          <w:szCs w:val="28"/>
          <w:lang w:val="uk-UA"/>
        </w:rPr>
        <w:t>Комісія розглядає питання відповідно до порядку денного кожного засідання. Формування порядку денного засідання комісії покладається на її секретаря.</w:t>
      </w:r>
      <w:r w:rsidRPr="00F64F33">
        <w:rPr>
          <w:sz w:val="28"/>
          <w:szCs w:val="28"/>
          <w:lang w:val="uk-UA"/>
        </w:rPr>
        <w:t xml:space="preserve"> Черговість розгляду питань порядку денного визначається безпосередньо на засіданні.</w:t>
      </w:r>
      <w:bookmarkStart w:id="36" w:name="599"/>
      <w:bookmarkEnd w:id="36"/>
    </w:p>
    <w:p w:rsidR="00E61E4D" w:rsidRDefault="00F64F33" w:rsidP="00E61E4D">
      <w:pPr>
        <w:pStyle w:val="rvps2"/>
        <w:shd w:val="clear" w:color="auto" w:fill="FFFFFF"/>
        <w:spacing w:before="0" w:beforeAutospacing="0" w:after="0" w:afterAutospacing="0"/>
        <w:ind w:firstLine="708"/>
        <w:jc w:val="both"/>
        <w:rPr>
          <w:sz w:val="28"/>
          <w:szCs w:val="28"/>
          <w:lang w:val="uk-UA"/>
        </w:rPr>
      </w:pPr>
      <w:r w:rsidRPr="00F64F33">
        <w:rPr>
          <w:sz w:val="28"/>
          <w:szCs w:val="28"/>
          <w:lang w:val="uk-UA"/>
        </w:rPr>
        <w:t>16.</w:t>
      </w:r>
      <w:r w:rsidR="00E61E4D">
        <w:rPr>
          <w:sz w:val="28"/>
          <w:szCs w:val="28"/>
          <w:lang w:val="uk-UA"/>
        </w:rPr>
        <w:t> </w:t>
      </w:r>
      <w:r w:rsidRPr="00F64F33">
        <w:rPr>
          <w:sz w:val="28"/>
          <w:szCs w:val="28"/>
          <w:lang w:val="uk-UA"/>
        </w:rPr>
        <w:t>З питань, внесених на розгляд комісії, доповідають представники відповідних управлінь та відділів.</w:t>
      </w:r>
      <w:bookmarkStart w:id="37" w:name="600"/>
      <w:bookmarkEnd w:id="37"/>
    </w:p>
    <w:p w:rsidR="00E61E4D" w:rsidRDefault="00F64F33" w:rsidP="00E61E4D">
      <w:pPr>
        <w:pStyle w:val="rvps2"/>
        <w:shd w:val="clear" w:color="auto" w:fill="FFFFFF"/>
        <w:spacing w:before="0" w:beforeAutospacing="0" w:after="0" w:afterAutospacing="0"/>
        <w:ind w:firstLine="708"/>
        <w:jc w:val="both"/>
        <w:rPr>
          <w:color w:val="000000"/>
          <w:sz w:val="28"/>
          <w:szCs w:val="28"/>
          <w:lang w:val="uk-UA"/>
        </w:rPr>
      </w:pPr>
      <w:r w:rsidRPr="00F64F33">
        <w:rPr>
          <w:color w:val="000000"/>
          <w:sz w:val="28"/>
          <w:szCs w:val="28"/>
          <w:lang w:val="uk-UA"/>
        </w:rPr>
        <w:t>17</w:t>
      </w:r>
      <w:r w:rsidR="00E61E4D">
        <w:rPr>
          <w:color w:val="000000"/>
          <w:sz w:val="28"/>
          <w:szCs w:val="28"/>
          <w:lang w:val="uk-UA"/>
        </w:rPr>
        <w:t xml:space="preserve">. Комісія </w:t>
      </w:r>
      <w:r w:rsidRPr="00F64F33">
        <w:rPr>
          <w:color w:val="000000"/>
          <w:sz w:val="28"/>
          <w:szCs w:val="28"/>
          <w:lang w:val="uk-UA"/>
        </w:rPr>
        <w:t>відповідно до</w:t>
      </w:r>
      <w:r w:rsidR="00E61E4D">
        <w:rPr>
          <w:color w:val="000000"/>
          <w:sz w:val="28"/>
          <w:szCs w:val="28"/>
          <w:lang w:val="uk-UA"/>
        </w:rPr>
        <w:t xml:space="preserve"> компетенції приймає рішення,</w:t>
      </w:r>
      <w:r w:rsidRPr="00F64F33">
        <w:rPr>
          <w:color w:val="000000"/>
          <w:sz w:val="28"/>
          <w:szCs w:val="28"/>
          <w:lang w:val="uk-UA"/>
        </w:rPr>
        <w:t xml:space="preserve"> організовує їх виконання</w:t>
      </w:r>
      <w:bookmarkStart w:id="38" w:name="601"/>
      <w:bookmarkEnd w:id="38"/>
      <w:r w:rsidRPr="00F64F33">
        <w:rPr>
          <w:color w:val="000000"/>
          <w:sz w:val="28"/>
          <w:szCs w:val="28"/>
          <w:lang w:val="uk-UA"/>
        </w:rPr>
        <w:t>, подає рекомендації органу опіки та піклування для прийняття відповідного рішення або підготовки висновку для подання його до суду.</w:t>
      </w:r>
    </w:p>
    <w:p w:rsidR="00E61E4D" w:rsidRDefault="00E61E4D" w:rsidP="00E61E4D">
      <w:pPr>
        <w:pStyle w:val="rvps2"/>
        <w:shd w:val="clear" w:color="auto" w:fill="FFFFFF"/>
        <w:spacing w:before="0" w:beforeAutospacing="0" w:after="0" w:afterAutospacing="0"/>
        <w:ind w:firstLine="708"/>
        <w:jc w:val="both"/>
        <w:rPr>
          <w:sz w:val="28"/>
          <w:szCs w:val="28"/>
          <w:lang w:val="uk-UA"/>
        </w:rPr>
      </w:pPr>
      <w:r>
        <w:rPr>
          <w:sz w:val="28"/>
          <w:szCs w:val="28"/>
          <w:lang w:val="uk-UA"/>
        </w:rPr>
        <w:t>18. </w:t>
      </w:r>
      <w:r w:rsidR="00F64F33" w:rsidRPr="00F64F33">
        <w:rPr>
          <w:sz w:val="28"/>
          <w:szCs w:val="28"/>
          <w:shd w:val="clear" w:color="auto" w:fill="FFFFFF"/>
          <w:lang w:val="uk-UA"/>
        </w:rPr>
        <w:t>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r w:rsidR="00F64F33" w:rsidRPr="00F64F33">
        <w:rPr>
          <w:sz w:val="28"/>
          <w:szCs w:val="28"/>
          <w:lang w:val="uk-UA"/>
        </w:rPr>
        <w:t xml:space="preserve"> </w:t>
      </w:r>
      <w:bookmarkStart w:id="39" w:name="602"/>
      <w:bookmarkEnd w:id="39"/>
    </w:p>
    <w:p w:rsidR="00E61E4D" w:rsidRDefault="00F64F33" w:rsidP="00E61E4D">
      <w:pPr>
        <w:pStyle w:val="rvps2"/>
        <w:shd w:val="clear" w:color="auto" w:fill="FFFFFF"/>
        <w:spacing w:before="0" w:beforeAutospacing="0" w:after="0" w:afterAutospacing="0"/>
        <w:ind w:firstLine="708"/>
        <w:jc w:val="both"/>
        <w:rPr>
          <w:color w:val="000000"/>
          <w:sz w:val="28"/>
          <w:szCs w:val="28"/>
          <w:lang w:val="uk-UA"/>
        </w:rPr>
      </w:pPr>
      <w:r w:rsidRPr="00F64F33">
        <w:rPr>
          <w:color w:val="000000"/>
          <w:sz w:val="28"/>
          <w:szCs w:val="28"/>
          <w:lang w:val="uk-UA"/>
        </w:rPr>
        <w:t>19</w:t>
      </w:r>
      <w:r w:rsidR="00E61E4D">
        <w:rPr>
          <w:color w:val="000000"/>
          <w:sz w:val="28"/>
          <w:szCs w:val="28"/>
          <w:lang w:val="uk-UA"/>
        </w:rPr>
        <w:t>. </w:t>
      </w:r>
      <w:r w:rsidRPr="00F64F33">
        <w:rPr>
          <w:color w:val="000000"/>
          <w:sz w:val="28"/>
          <w:szCs w:val="28"/>
          <w:lang w:val="uk-UA"/>
        </w:rPr>
        <w:t>Окрема думка члена комісії,</w:t>
      </w:r>
      <w:r w:rsidR="00E61E4D">
        <w:rPr>
          <w:color w:val="000000"/>
          <w:sz w:val="28"/>
          <w:szCs w:val="28"/>
          <w:lang w:val="uk-UA"/>
        </w:rPr>
        <w:t xml:space="preserve"> який </w:t>
      </w:r>
      <w:r w:rsidRPr="00F64F33">
        <w:rPr>
          <w:color w:val="000000"/>
          <w:sz w:val="28"/>
          <w:szCs w:val="28"/>
          <w:lang w:val="uk-UA"/>
        </w:rPr>
        <w:t xml:space="preserve">голосував проти прийняття рішення, викладається в письмовій формі і додається до рішення комісії. </w:t>
      </w:r>
      <w:bookmarkStart w:id="40" w:name="603"/>
      <w:bookmarkEnd w:id="40"/>
    </w:p>
    <w:p w:rsidR="00E61E4D" w:rsidRDefault="00E61E4D" w:rsidP="00E61E4D">
      <w:pPr>
        <w:pStyle w:val="rvps2"/>
        <w:shd w:val="clear" w:color="auto" w:fill="FFFFFF"/>
        <w:spacing w:before="0" w:beforeAutospacing="0" w:after="0" w:afterAutospacing="0"/>
        <w:jc w:val="both"/>
        <w:rPr>
          <w:color w:val="000000"/>
          <w:sz w:val="28"/>
          <w:szCs w:val="28"/>
          <w:lang w:val="uk-UA"/>
        </w:rPr>
      </w:pPr>
    </w:p>
    <w:p w:rsidR="00E61E4D" w:rsidRDefault="00F64F33" w:rsidP="00E61E4D">
      <w:pPr>
        <w:pStyle w:val="rvps2"/>
        <w:shd w:val="clear" w:color="auto" w:fill="FFFFFF"/>
        <w:spacing w:before="0" w:beforeAutospacing="0" w:after="0" w:afterAutospacing="0"/>
        <w:jc w:val="center"/>
        <w:rPr>
          <w:b/>
          <w:bCs/>
          <w:i/>
          <w:iCs/>
          <w:sz w:val="28"/>
          <w:szCs w:val="28"/>
          <w:lang w:val="uk-UA"/>
        </w:rPr>
      </w:pPr>
      <w:r w:rsidRPr="00F64F33">
        <w:rPr>
          <w:b/>
          <w:bCs/>
          <w:i/>
          <w:iCs/>
          <w:sz w:val="28"/>
          <w:szCs w:val="28"/>
          <w:lang w:val="uk-UA"/>
        </w:rPr>
        <w:t>Прикінцеві положення</w:t>
      </w:r>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F64F33">
        <w:rPr>
          <w:color w:val="000000"/>
          <w:sz w:val="28"/>
          <w:szCs w:val="28"/>
          <w:lang w:val="uk-UA"/>
        </w:rPr>
        <w:t>20</w:t>
      </w:r>
      <w:r w:rsidR="00E61E4D">
        <w:rPr>
          <w:color w:val="000000"/>
          <w:sz w:val="28"/>
          <w:szCs w:val="28"/>
          <w:lang w:val="uk-UA"/>
        </w:rPr>
        <w:t xml:space="preserve">. Голова, </w:t>
      </w:r>
      <w:r w:rsidRPr="00F64F33">
        <w:rPr>
          <w:color w:val="000000"/>
          <w:sz w:val="28"/>
          <w:szCs w:val="28"/>
          <w:lang w:val="uk-UA"/>
        </w:rPr>
        <w:t xml:space="preserve">його заступник, секретар та члени комісії беруть участь у її роботі на громадських засадах. </w:t>
      </w:r>
      <w:bookmarkStart w:id="41" w:name="604"/>
      <w:bookmarkEnd w:id="41"/>
      <w:r w:rsidRPr="00F64F33">
        <w:rPr>
          <w:color w:val="000000"/>
          <w:sz w:val="28"/>
          <w:szCs w:val="28"/>
          <w:lang w:val="uk-UA"/>
        </w:rPr>
        <w:t xml:space="preserve">Керівники закладів, установ, підприємств та </w:t>
      </w:r>
      <w:r w:rsidRPr="001F7D30">
        <w:rPr>
          <w:color w:val="000000"/>
          <w:spacing w:val="-2"/>
          <w:sz w:val="28"/>
          <w:szCs w:val="28"/>
          <w:lang w:val="uk-UA"/>
        </w:rPr>
        <w:t>організацій всіх форм власності зобов’язані сприяти діяльності комісії та її членів.</w:t>
      </w:r>
    </w:p>
    <w:p w:rsidR="00E61E4D" w:rsidRDefault="00F64F33" w:rsidP="00E61E4D">
      <w:pPr>
        <w:pStyle w:val="rvps2"/>
        <w:shd w:val="clear" w:color="auto" w:fill="FFFFFF"/>
        <w:spacing w:before="0" w:beforeAutospacing="0" w:after="0" w:afterAutospacing="0"/>
        <w:ind w:firstLine="720"/>
        <w:jc w:val="both"/>
        <w:rPr>
          <w:color w:val="000000"/>
          <w:sz w:val="28"/>
          <w:szCs w:val="28"/>
          <w:lang w:val="uk-UA"/>
        </w:rPr>
      </w:pPr>
      <w:r w:rsidRPr="001F7D30">
        <w:rPr>
          <w:color w:val="000000"/>
          <w:spacing w:val="-2"/>
          <w:sz w:val="28"/>
          <w:szCs w:val="28"/>
          <w:lang w:val="uk-UA"/>
        </w:rPr>
        <w:t>21</w:t>
      </w:r>
      <w:r w:rsidR="00E61E4D" w:rsidRPr="001F7D30">
        <w:rPr>
          <w:color w:val="000000"/>
          <w:spacing w:val="-2"/>
          <w:sz w:val="28"/>
          <w:szCs w:val="28"/>
          <w:lang w:val="uk-UA"/>
        </w:rPr>
        <w:t>. </w:t>
      </w:r>
      <w:r w:rsidRPr="001F7D30">
        <w:rPr>
          <w:color w:val="000000"/>
          <w:spacing w:val="-2"/>
          <w:sz w:val="28"/>
          <w:szCs w:val="28"/>
          <w:lang w:val="uk-UA"/>
        </w:rPr>
        <w:t>Члени комісії не повинні розголошувати інформацію про осіб, особливо</w:t>
      </w:r>
      <w:r w:rsidRPr="00F64F33">
        <w:rPr>
          <w:color w:val="000000"/>
          <w:sz w:val="28"/>
          <w:szCs w:val="28"/>
          <w:lang w:val="uk-UA"/>
        </w:rPr>
        <w:t xml:space="preserve"> малолітніх та неповнолітніх, яку вони отримали в результаті роботи комісії.</w:t>
      </w:r>
    </w:p>
    <w:p w:rsidR="00F64F33" w:rsidRPr="001F7D30" w:rsidRDefault="00F64F33" w:rsidP="001F7D30">
      <w:pPr>
        <w:pStyle w:val="rvps2"/>
        <w:shd w:val="clear" w:color="auto" w:fill="FFFFFF"/>
        <w:spacing w:before="0" w:beforeAutospacing="0" w:after="0" w:afterAutospacing="0"/>
        <w:ind w:firstLine="720"/>
        <w:jc w:val="both"/>
        <w:rPr>
          <w:sz w:val="28"/>
          <w:szCs w:val="28"/>
          <w:lang w:val="uk-UA"/>
        </w:rPr>
      </w:pPr>
      <w:r w:rsidRPr="00F64F33">
        <w:rPr>
          <w:color w:val="000000"/>
          <w:sz w:val="28"/>
          <w:szCs w:val="28"/>
          <w:lang w:val="uk-UA"/>
        </w:rPr>
        <w:t>22</w:t>
      </w:r>
      <w:r w:rsidR="00E61E4D">
        <w:rPr>
          <w:color w:val="000000"/>
          <w:sz w:val="28"/>
          <w:szCs w:val="28"/>
          <w:lang w:val="uk-UA"/>
        </w:rPr>
        <w:t>. Організаційне забезпечення діяльності комісії здійснюється</w:t>
      </w:r>
      <w:r w:rsidRPr="00F64F33">
        <w:rPr>
          <w:color w:val="000000"/>
          <w:sz w:val="28"/>
          <w:szCs w:val="28"/>
          <w:lang w:val="uk-UA"/>
        </w:rPr>
        <w:t xml:space="preserve"> службою у справах дітей</w:t>
      </w:r>
      <w:r w:rsidR="00E61E4D">
        <w:rPr>
          <w:color w:val="000000"/>
          <w:sz w:val="28"/>
          <w:szCs w:val="28"/>
          <w:lang w:val="uk-UA"/>
        </w:rPr>
        <w:t xml:space="preserve"> виконавчого комітету міської ради</w:t>
      </w:r>
      <w:r w:rsidRPr="00F64F33">
        <w:rPr>
          <w:color w:val="000000"/>
          <w:sz w:val="28"/>
          <w:szCs w:val="28"/>
          <w:lang w:val="uk-UA"/>
        </w:rPr>
        <w:t>.</w:t>
      </w:r>
    </w:p>
    <w:p w:rsidR="00F64F33" w:rsidRPr="00F64F33" w:rsidRDefault="00F64F33" w:rsidP="00F64F33">
      <w:pPr>
        <w:rPr>
          <w:sz w:val="28"/>
          <w:szCs w:val="28"/>
          <w:lang w:val="uk-UA"/>
        </w:rPr>
      </w:pPr>
    </w:p>
    <w:p w:rsidR="00F64F33" w:rsidRPr="00F64F33" w:rsidRDefault="00F64F33" w:rsidP="00F64F33">
      <w:pPr>
        <w:rPr>
          <w:sz w:val="28"/>
          <w:szCs w:val="28"/>
          <w:lang w:val="uk-UA"/>
        </w:rPr>
      </w:pPr>
      <w:r w:rsidRPr="00F64F33">
        <w:rPr>
          <w:sz w:val="28"/>
          <w:szCs w:val="28"/>
          <w:lang w:val="uk-UA"/>
        </w:rPr>
        <w:t>Керуючий справами</w:t>
      </w:r>
    </w:p>
    <w:p w:rsidR="003C6B92" w:rsidRPr="00F64F33" w:rsidRDefault="00F64F33" w:rsidP="00F64F33">
      <w:pPr>
        <w:rPr>
          <w:lang w:val="uk-UA"/>
        </w:rPr>
      </w:pPr>
      <w:r w:rsidRPr="00F64F33">
        <w:rPr>
          <w:sz w:val="28"/>
          <w:szCs w:val="28"/>
          <w:lang w:val="uk-UA"/>
        </w:rPr>
        <w:t xml:space="preserve">виконавчого комітету міської ради </w:t>
      </w:r>
      <w:r w:rsidRPr="00F64F33">
        <w:rPr>
          <w:sz w:val="28"/>
          <w:szCs w:val="28"/>
          <w:lang w:val="uk-UA"/>
        </w:rPr>
        <w:tab/>
      </w:r>
      <w:r w:rsidRPr="00F64F33">
        <w:rPr>
          <w:sz w:val="28"/>
          <w:szCs w:val="28"/>
          <w:lang w:val="uk-UA"/>
        </w:rPr>
        <w:tab/>
      </w:r>
      <w:r w:rsidRPr="00F64F33">
        <w:rPr>
          <w:sz w:val="28"/>
          <w:szCs w:val="28"/>
          <w:lang w:val="uk-UA"/>
        </w:rPr>
        <w:tab/>
      </w:r>
      <w:r w:rsidRPr="00F64F33">
        <w:rPr>
          <w:sz w:val="28"/>
          <w:szCs w:val="28"/>
          <w:lang w:val="uk-UA"/>
        </w:rPr>
        <w:tab/>
      </w:r>
      <w:r w:rsidR="001F7D30">
        <w:rPr>
          <w:sz w:val="28"/>
          <w:szCs w:val="28"/>
          <w:lang w:val="uk-UA"/>
        </w:rPr>
        <w:t xml:space="preserve">    </w:t>
      </w:r>
      <w:r w:rsidR="001F7D30">
        <w:rPr>
          <w:sz w:val="28"/>
          <w:szCs w:val="28"/>
          <w:lang w:val="uk-UA"/>
        </w:rPr>
        <w:tab/>
      </w:r>
      <w:r w:rsidRPr="00F64F33">
        <w:rPr>
          <w:sz w:val="28"/>
          <w:szCs w:val="28"/>
          <w:lang w:val="uk-UA"/>
        </w:rPr>
        <w:t>Любов ОЦАБРИКА</w:t>
      </w:r>
    </w:p>
    <w:sectPr w:rsidR="003C6B92" w:rsidRPr="00F64F33" w:rsidSect="00DD4502">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29"/>
    <w:rsid w:val="001F7D30"/>
    <w:rsid w:val="003C6B92"/>
    <w:rsid w:val="004C2DC5"/>
    <w:rsid w:val="00687D0D"/>
    <w:rsid w:val="007C494E"/>
    <w:rsid w:val="00881ABB"/>
    <w:rsid w:val="00A473CD"/>
    <w:rsid w:val="00D80B29"/>
    <w:rsid w:val="00DD4502"/>
    <w:rsid w:val="00E61E4D"/>
    <w:rsid w:val="00F264B6"/>
    <w:rsid w:val="00F6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796E67"/>
  <w15:chartTrackingRefBased/>
  <w15:docId w15:val="{D92F39A9-08F6-4210-8D9C-1D6E5EF6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3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F64F33"/>
    <w:pPr>
      <w:keepNext/>
      <w:jc w:val="right"/>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F33"/>
    <w:rPr>
      <w:rFonts w:ascii="Times New Roman" w:eastAsia="Times New Roman" w:hAnsi="Times New Roman" w:cs="Times New Roman"/>
      <w:sz w:val="24"/>
      <w:szCs w:val="20"/>
      <w:lang w:val="uk-UA" w:eastAsia="ru-RU"/>
    </w:rPr>
  </w:style>
  <w:style w:type="paragraph" w:styleId="a3">
    <w:name w:val="Normal (Web)"/>
    <w:basedOn w:val="a"/>
    <w:rsid w:val="00F64F33"/>
    <w:pPr>
      <w:spacing w:before="100" w:beforeAutospacing="1" w:after="100" w:afterAutospacing="1"/>
    </w:pPr>
  </w:style>
  <w:style w:type="table" w:styleId="a4">
    <w:name w:val="Table Grid"/>
    <w:basedOn w:val="a1"/>
    <w:rsid w:val="00F64F3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64F33"/>
    <w:pPr>
      <w:spacing w:before="100" w:beforeAutospacing="1" w:after="100" w:afterAutospacing="1"/>
    </w:pPr>
  </w:style>
  <w:style w:type="paragraph" w:styleId="a5">
    <w:name w:val="caption"/>
    <w:basedOn w:val="a"/>
    <w:qFormat/>
    <w:rsid w:val="00F64F33"/>
    <w:pPr>
      <w:jc w:val="center"/>
    </w:pPr>
    <w:rPr>
      <w:sz w:val="26"/>
      <w:szCs w:val="20"/>
      <w:lang w:val="uk-UA"/>
    </w:rPr>
  </w:style>
  <w:style w:type="paragraph" w:styleId="a6">
    <w:name w:val="Balloon Text"/>
    <w:basedOn w:val="a"/>
    <w:link w:val="a7"/>
    <w:uiPriority w:val="99"/>
    <w:semiHidden/>
    <w:unhideWhenUsed/>
    <w:rsid w:val="00F264B6"/>
    <w:rPr>
      <w:rFonts w:ascii="Segoe UI" w:hAnsi="Segoe UI" w:cs="Segoe UI"/>
      <w:sz w:val="18"/>
      <w:szCs w:val="18"/>
    </w:rPr>
  </w:style>
  <w:style w:type="character" w:customStyle="1" w:styleId="a7">
    <w:name w:val="Текст выноски Знак"/>
    <w:basedOn w:val="a0"/>
    <w:link w:val="a6"/>
    <w:uiPriority w:val="99"/>
    <w:semiHidden/>
    <w:rsid w:val="00F264B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5459-A8FC-4994-862B-53BE5AE4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2021-06-10T13:05:00Z</cp:lastPrinted>
  <dcterms:created xsi:type="dcterms:W3CDTF">2021-05-20T10:51:00Z</dcterms:created>
  <dcterms:modified xsi:type="dcterms:W3CDTF">2021-06-10T13:06:00Z</dcterms:modified>
</cp:coreProperties>
</file>